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90BEB" w14:textId="46E3E4AD" w:rsidR="005D63D1" w:rsidRPr="001A5C14" w:rsidRDefault="00EB492D" w:rsidP="00EB492D">
      <w:pPr>
        <w:jc w:val="center"/>
        <w:rPr>
          <w:b/>
        </w:rPr>
      </w:pPr>
      <w:r w:rsidRPr="001A5C14">
        <w:rPr>
          <w:b/>
        </w:rPr>
        <w:t>Appalti: esecuzione, controlli, collaudi e verifiche di conformità</w:t>
      </w:r>
    </w:p>
    <w:p w14:paraId="0324643E" w14:textId="5F9D8D28" w:rsidR="006F5957" w:rsidRPr="001A5C14" w:rsidRDefault="006F5957" w:rsidP="005242DA">
      <w:pPr>
        <w:jc w:val="both"/>
      </w:pPr>
    </w:p>
    <w:p w14:paraId="3A3D120C" w14:textId="5DF642BE" w:rsidR="003432AE" w:rsidRPr="001A5C14" w:rsidRDefault="003432AE" w:rsidP="00EB492D">
      <w:pPr>
        <w:jc w:val="center"/>
        <w:rPr>
          <w:b/>
        </w:rPr>
      </w:pPr>
      <w:r w:rsidRPr="001A5C14">
        <w:rPr>
          <w:b/>
        </w:rPr>
        <w:t>Esecuzione</w:t>
      </w:r>
    </w:p>
    <w:p w14:paraId="0059D022" w14:textId="77777777" w:rsidR="003432AE" w:rsidRPr="001A5C14" w:rsidRDefault="003432AE" w:rsidP="005242DA">
      <w:pPr>
        <w:jc w:val="both"/>
      </w:pPr>
    </w:p>
    <w:tbl>
      <w:tblPr>
        <w:tblStyle w:val="Grigliatabella"/>
        <w:tblW w:w="0" w:type="auto"/>
        <w:tblLook w:val="04A0" w:firstRow="1" w:lastRow="0" w:firstColumn="1" w:lastColumn="0" w:noHBand="0" w:noVBand="1"/>
      </w:tblPr>
      <w:tblGrid>
        <w:gridCol w:w="3607"/>
        <w:gridCol w:w="3607"/>
        <w:gridCol w:w="3607"/>
        <w:gridCol w:w="3639"/>
      </w:tblGrid>
      <w:tr w:rsidR="003432AE" w:rsidRPr="001A5C14" w14:paraId="7B292C63" w14:textId="77777777" w:rsidTr="00D007FC">
        <w:tc>
          <w:tcPr>
            <w:tcW w:w="3607" w:type="dxa"/>
          </w:tcPr>
          <w:p w14:paraId="6D974518" w14:textId="4E85160F" w:rsidR="003432AE" w:rsidRPr="001A5C14" w:rsidRDefault="003432AE" w:rsidP="00EB492D">
            <w:pPr>
              <w:jc w:val="center"/>
              <w:rPr>
                <w:b/>
              </w:rPr>
            </w:pPr>
            <w:r w:rsidRPr="001A5C14">
              <w:rPr>
                <w:b/>
              </w:rPr>
              <w:t>Riferimento normativo</w:t>
            </w:r>
          </w:p>
          <w:p w14:paraId="1C4755A2" w14:textId="398215A4" w:rsidR="00EB492D" w:rsidRPr="001A5C14" w:rsidRDefault="00EB492D" w:rsidP="00EB492D">
            <w:pPr>
              <w:jc w:val="center"/>
              <w:rPr>
                <w:b/>
              </w:rPr>
            </w:pPr>
            <w:r w:rsidRPr="001A5C14">
              <w:rPr>
                <w:b/>
              </w:rPr>
              <w:t>(Codice dei contratti pubblici)</w:t>
            </w:r>
          </w:p>
        </w:tc>
        <w:tc>
          <w:tcPr>
            <w:tcW w:w="3607" w:type="dxa"/>
          </w:tcPr>
          <w:p w14:paraId="77ACEA29" w14:textId="77777777" w:rsidR="003432AE" w:rsidRPr="001A5C14" w:rsidRDefault="003432AE" w:rsidP="00EB492D">
            <w:pPr>
              <w:jc w:val="center"/>
              <w:rPr>
                <w:b/>
              </w:rPr>
            </w:pPr>
            <w:r w:rsidRPr="001A5C14">
              <w:rPr>
                <w:b/>
              </w:rPr>
              <w:t>Sviluppo</w:t>
            </w:r>
          </w:p>
        </w:tc>
        <w:tc>
          <w:tcPr>
            <w:tcW w:w="3607" w:type="dxa"/>
          </w:tcPr>
          <w:p w14:paraId="3FA01D95" w14:textId="77777777" w:rsidR="003432AE" w:rsidRPr="001A5C14" w:rsidRDefault="003432AE" w:rsidP="00EB492D">
            <w:pPr>
              <w:jc w:val="center"/>
              <w:rPr>
                <w:b/>
              </w:rPr>
            </w:pPr>
            <w:r w:rsidRPr="001A5C14">
              <w:rPr>
                <w:b/>
              </w:rPr>
              <w:t>Responsabile</w:t>
            </w:r>
          </w:p>
        </w:tc>
        <w:tc>
          <w:tcPr>
            <w:tcW w:w="3608" w:type="dxa"/>
          </w:tcPr>
          <w:p w14:paraId="7C9BAC2D" w14:textId="77777777" w:rsidR="003432AE" w:rsidRPr="001A5C14" w:rsidRDefault="003432AE" w:rsidP="00EB492D">
            <w:pPr>
              <w:jc w:val="center"/>
              <w:rPr>
                <w:b/>
              </w:rPr>
            </w:pPr>
            <w:r w:rsidRPr="001A5C14">
              <w:rPr>
                <w:b/>
              </w:rPr>
              <w:t>Atto</w:t>
            </w:r>
          </w:p>
        </w:tc>
      </w:tr>
      <w:tr w:rsidR="003432AE" w:rsidRPr="001A5C14" w14:paraId="4DB498ED" w14:textId="77777777" w:rsidTr="00D007FC">
        <w:tc>
          <w:tcPr>
            <w:tcW w:w="3607" w:type="dxa"/>
          </w:tcPr>
          <w:p w14:paraId="61EBC3CF" w14:textId="72BEB8D7" w:rsidR="002B7D40" w:rsidRPr="001A5C14" w:rsidRDefault="002B7D40" w:rsidP="005242DA">
            <w:pPr>
              <w:jc w:val="both"/>
            </w:pPr>
            <w:r w:rsidRPr="001A5C14">
              <w:t xml:space="preserve">Linee-guida </w:t>
            </w:r>
            <w:r w:rsidR="004333CB" w:rsidRPr="001A5C14">
              <w:t xml:space="preserve">n. 3 </w:t>
            </w:r>
            <w:proofErr w:type="spellStart"/>
            <w:r w:rsidR="004333CB" w:rsidRPr="001A5C14">
              <w:t>Anac</w:t>
            </w:r>
            <w:proofErr w:type="spellEnd"/>
            <w:r w:rsidR="004333CB" w:rsidRPr="001A5C14">
              <w:t xml:space="preserve"> (direttive </w:t>
            </w:r>
            <w:proofErr w:type="spellStart"/>
            <w:r w:rsidR="004333CB" w:rsidRPr="001A5C14">
              <w:t>Rup</w:t>
            </w:r>
            <w:proofErr w:type="spellEnd"/>
            <w:r w:rsidR="004333CB" w:rsidRPr="001A5C14">
              <w:t>)</w:t>
            </w:r>
          </w:p>
          <w:p w14:paraId="6E19AD8C" w14:textId="77777777" w:rsidR="002B7D40" w:rsidRPr="001A5C14" w:rsidRDefault="002B7D40" w:rsidP="005242DA">
            <w:pPr>
              <w:jc w:val="both"/>
            </w:pPr>
          </w:p>
          <w:p w14:paraId="7598BD7C" w14:textId="2CC3C999" w:rsidR="003432AE" w:rsidRPr="001A5C14" w:rsidRDefault="00EB492D" w:rsidP="005242DA">
            <w:pPr>
              <w:jc w:val="both"/>
              <w:rPr>
                <w:lang w:val="en-US"/>
              </w:rPr>
            </w:pPr>
            <w:r w:rsidRPr="001A5C14">
              <w:rPr>
                <w:lang w:val="en-US"/>
              </w:rPr>
              <w:t>Art. 31, comma 12</w:t>
            </w:r>
          </w:p>
        </w:tc>
        <w:tc>
          <w:tcPr>
            <w:tcW w:w="3607" w:type="dxa"/>
          </w:tcPr>
          <w:p w14:paraId="7FAA310F" w14:textId="0FC74DEF" w:rsidR="003432AE" w:rsidRPr="001A5C14" w:rsidRDefault="00EB492D" w:rsidP="005242DA">
            <w:pPr>
              <w:jc w:val="both"/>
            </w:pPr>
            <w:r w:rsidRPr="001A5C14">
              <w:t>Attività preliminari all’avvio dell’appalto</w:t>
            </w:r>
          </w:p>
        </w:tc>
        <w:tc>
          <w:tcPr>
            <w:tcW w:w="3607" w:type="dxa"/>
          </w:tcPr>
          <w:p w14:paraId="4330E4E6" w14:textId="77777777" w:rsidR="003432AE" w:rsidRPr="001A5C14" w:rsidRDefault="00EB492D" w:rsidP="005242DA">
            <w:pPr>
              <w:jc w:val="both"/>
            </w:pPr>
            <w:r w:rsidRPr="001A5C14">
              <w:t>RUP</w:t>
            </w:r>
          </w:p>
          <w:p w14:paraId="3F2905C2" w14:textId="740CC5EE" w:rsidR="00EB492D" w:rsidRPr="001A5C14" w:rsidRDefault="00EB492D" w:rsidP="005242DA">
            <w:pPr>
              <w:jc w:val="both"/>
            </w:pPr>
            <w:r w:rsidRPr="001A5C14">
              <w:t>DL/DE</w:t>
            </w:r>
          </w:p>
        </w:tc>
        <w:tc>
          <w:tcPr>
            <w:tcW w:w="3608" w:type="dxa"/>
          </w:tcPr>
          <w:p w14:paraId="1EF42A86" w14:textId="77777777" w:rsidR="003432AE" w:rsidRPr="001A5C14" w:rsidRDefault="003432AE" w:rsidP="005242DA">
            <w:pPr>
              <w:jc w:val="both"/>
            </w:pPr>
            <w:r w:rsidRPr="001A5C14">
              <w:t>Verbale riunione organizzativa su appalto</w:t>
            </w:r>
          </w:p>
          <w:p w14:paraId="41FECEB5" w14:textId="77777777" w:rsidR="00D23D30" w:rsidRPr="001A5C14" w:rsidRDefault="00D23D30" w:rsidP="005242DA">
            <w:pPr>
              <w:jc w:val="both"/>
            </w:pPr>
          </w:p>
          <w:p w14:paraId="7DF35737" w14:textId="3ADCC1AD" w:rsidR="003432AE" w:rsidRPr="001A5C14" w:rsidRDefault="003432AE" w:rsidP="005242DA">
            <w:pPr>
              <w:jc w:val="both"/>
            </w:pPr>
            <w:r w:rsidRPr="001A5C14">
              <w:t xml:space="preserve">Direttive </w:t>
            </w:r>
            <w:proofErr w:type="spellStart"/>
            <w:r w:rsidRPr="001A5C14">
              <w:t>Rup</w:t>
            </w:r>
            <w:proofErr w:type="spellEnd"/>
            <w:r w:rsidRPr="001A5C14">
              <w:t xml:space="preserve"> a DL/DE in relazione a particolarità esecuzione appalto (riferimento a obiettivi dell’appalto)</w:t>
            </w:r>
          </w:p>
          <w:p w14:paraId="085A70AE" w14:textId="77777777" w:rsidR="00D23D30" w:rsidRPr="001A5C14" w:rsidRDefault="00D23D30" w:rsidP="005242DA">
            <w:pPr>
              <w:jc w:val="both"/>
            </w:pPr>
          </w:p>
          <w:p w14:paraId="0D9A2E34" w14:textId="674CCCD2" w:rsidR="00D23D30" w:rsidRPr="001A5C14" w:rsidRDefault="00D23D30" w:rsidP="005242DA">
            <w:pPr>
              <w:jc w:val="both"/>
            </w:pPr>
            <w:r w:rsidRPr="001A5C14">
              <w:t>Presa d’atto del cronoprogramma (o definizione quando manca)</w:t>
            </w:r>
          </w:p>
          <w:p w14:paraId="23CEC051" w14:textId="7B65DB47" w:rsidR="00D23D30" w:rsidRPr="001A5C14" w:rsidRDefault="00D23D30" w:rsidP="005242DA">
            <w:pPr>
              <w:jc w:val="both"/>
            </w:pPr>
          </w:p>
        </w:tc>
      </w:tr>
      <w:tr w:rsidR="00D23D30" w:rsidRPr="001A5C14" w14:paraId="47285B7C" w14:textId="77777777" w:rsidTr="00D007FC">
        <w:tc>
          <w:tcPr>
            <w:tcW w:w="3607" w:type="dxa"/>
          </w:tcPr>
          <w:p w14:paraId="245B8A1A" w14:textId="2BB38455" w:rsidR="00D23D30" w:rsidRPr="001A5C14" w:rsidRDefault="00D23D30" w:rsidP="005242DA">
            <w:pPr>
              <w:jc w:val="both"/>
            </w:pPr>
            <w:r w:rsidRPr="001A5C14">
              <w:t>Art. 101, comma 1</w:t>
            </w:r>
          </w:p>
        </w:tc>
        <w:tc>
          <w:tcPr>
            <w:tcW w:w="3607" w:type="dxa"/>
          </w:tcPr>
          <w:p w14:paraId="13A19418" w14:textId="77777777" w:rsidR="00D23D30" w:rsidRPr="001A5C14" w:rsidRDefault="00D23D30" w:rsidP="005242DA">
            <w:pPr>
              <w:jc w:val="both"/>
            </w:pPr>
            <w:r w:rsidRPr="001A5C14">
              <w:t>Nomina DE/DL</w:t>
            </w:r>
          </w:p>
          <w:p w14:paraId="7366D2AC" w14:textId="77777777" w:rsidR="00D23D30" w:rsidRPr="001A5C14" w:rsidRDefault="00D23D30" w:rsidP="005242DA">
            <w:pPr>
              <w:jc w:val="both"/>
            </w:pPr>
            <w:r w:rsidRPr="001A5C14">
              <w:t>(da effettuarsi prima dell’avvio dell’appalto)</w:t>
            </w:r>
          </w:p>
          <w:p w14:paraId="66CDBE4A" w14:textId="5538EF11" w:rsidR="00E76A04" w:rsidRPr="001A5C14" w:rsidRDefault="00E76A04" w:rsidP="005242DA">
            <w:pPr>
              <w:jc w:val="both"/>
            </w:pPr>
          </w:p>
        </w:tc>
        <w:tc>
          <w:tcPr>
            <w:tcW w:w="3607" w:type="dxa"/>
          </w:tcPr>
          <w:p w14:paraId="7E0A1B95" w14:textId="0116DFA7" w:rsidR="00D23D30" w:rsidRPr="001A5C14" w:rsidRDefault="00D23D30" w:rsidP="005242DA">
            <w:pPr>
              <w:jc w:val="both"/>
            </w:pPr>
            <w:r w:rsidRPr="001A5C14">
              <w:t>Dirigente/</w:t>
            </w:r>
            <w:proofErr w:type="spellStart"/>
            <w:r w:rsidRPr="001A5C14">
              <w:t>RdS</w:t>
            </w:r>
            <w:proofErr w:type="spellEnd"/>
          </w:p>
        </w:tc>
        <w:tc>
          <w:tcPr>
            <w:tcW w:w="3608" w:type="dxa"/>
          </w:tcPr>
          <w:p w14:paraId="3D2C0A64" w14:textId="77777777" w:rsidR="00D23D30" w:rsidRPr="001A5C14" w:rsidRDefault="00D23D30" w:rsidP="005242DA">
            <w:pPr>
              <w:jc w:val="both"/>
            </w:pPr>
            <w:r w:rsidRPr="001A5C14">
              <w:t xml:space="preserve">Proposta di nomina dal </w:t>
            </w:r>
            <w:proofErr w:type="spellStart"/>
            <w:r w:rsidRPr="001A5C14">
              <w:t>Rup</w:t>
            </w:r>
            <w:proofErr w:type="spellEnd"/>
          </w:p>
          <w:p w14:paraId="17EC8FA8" w14:textId="77777777" w:rsidR="00D23D30" w:rsidRPr="001A5C14" w:rsidRDefault="00D23D30" w:rsidP="005242DA">
            <w:pPr>
              <w:jc w:val="both"/>
            </w:pPr>
          </w:p>
          <w:p w14:paraId="38495EB1" w14:textId="0E230D14" w:rsidR="00D23D30" w:rsidRPr="001A5C14" w:rsidRDefault="00D23D30" w:rsidP="005242DA">
            <w:pPr>
              <w:jc w:val="both"/>
            </w:pPr>
            <w:r w:rsidRPr="001A5C14">
              <w:t>Atto di nomina</w:t>
            </w:r>
            <w:r w:rsidR="00E76A04" w:rsidRPr="001A5C14">
              <w:t xml:space="preserve"> DE/DL</w:t>
            </w:r>
          </w:p>
          <w:p w14:paraId="64D12940" w14:textId="694FDFCB" w:rsidR="00D23D30" w:rsidRPr="001A5C14" w:rsidRDefault="00D23D30" w:rsidP="005242DA">
            <w:pPr>
              <w:jc w:val="both"/>
            </w:pPr>
          </w:p>
        </w:tc>
      </w:tr>
      <w:tr w:rsidR="00D23D30" w:rsidRPr="001A5C14" w14:paraId="0297C775" w14:textId="77777777" w:rsidTr="00D007FC">
        <w:tc>
          <w:tcPr>
            <w:tcW w:w="3607" w:type="dxa"/>
          </w:tcPr>
          <w:p w14:paraId="724A78B7" w14:textId="2EBCCB12" w:rsidR="00D23D30" w:rsidRPr="001A5C14" w:rsidRDefault="00E76A04" w:rsidP="005242DA">
            <w:pPr>
              <w:jc w:val="both"/>
            </w:pPr>
            <w:r w:rsidRPr="001A5C14">
              <w:lastRenderedPageBreak/>
              <w:t xml:space="preserve">(par. 10 Linee-guida </w:t>
            </w:r>
            <w:proofErr w:type="spellStart"/>
            <w:r w:rsidRPr="001A5C14">
              <w:t>Anac</w:t>
            </w:r>
            <w:proofErr w:type="spellEnd"/>
            <w:r w:rsidRPr="001A5C14">
              <w:t xml:space="preserve"> 3)</w:t>
            </w:r>
          </w:p>
        </w:tc>
        <w:tc>
          <w:tcPr>
            <w:tcW w:w="3607" w:type="dxa"/>
          </w:tcPr>
          <w:p w14:paraId="2E05E810" w14:textId="7E3ABEF5" w:rsidR="00D23D30" w:rsidRPr="001A5C14" w:rsidRDefault="00E76A04" w:rsidP="005242DA">
            <w:pPr>
              <w:jc w:val="both"/>
            </w:pPr>
            <w:r w:rsidRPr="001A5C14">
              <w:t xml:space="preserve">Riconoscimento ruolo DE in capo a RUP </w:t>
            </w:r>
          </w:p>
        </w:tc>
        <w:tc>
          <w:tcPr>
            <w:tcW w:w="3607" w:type="dxa"/>
          </w:tcPr>
          <w:p w14:paraId="33A470B9" w14:textId="51484625" w:rsidR="00D23D30" w:rsidRPr="001A5C14" w:rsidRDefault="00E76A04" w:rsidP="005242DA">
            <w:pPr>
              <w:jc w:val="both"/>
            </w:pPr>
            <w:r w:rsidRPr="001A5C14">
              <w:t>Dirigente/</w:t>
            </w:r>
            <w:proofErr w:type="spellStart"/>
            <w:r w:rsidRPr="001A5C14">
              <w:t>RdS</w:t>
            </w:r>
            <w:proofErr w:type="spellEnd"/>
          </w:p>
        </w:tc>
        <w:tc>
          <w:tcPr>
            <w:tcW w:w="3608" w:type="dxa"/>
          </w:tcPr>
          <w:p w14:paraId="46854AEA" w14:textId="54829B7D" w:rsidR="00D23D30" w:rsidRPr="001A5C14" w:rsidRDefault="00E76A04" w:rsidP="005242DA">
            <w:pPr>
              <w:jc w:val="both"/>
            </w:pPr>
            <w:r w:rsidRPr="001A5C14">
              <w:t xml:space="preserve">Atto di nomina del </w:t>
            </w:r>
            <w:proofErr w:type="spellStart"/>
            <w:r w:rsidRPr="001A5C14">
              <w:t>Rup</w:t>
            </w:r>
            <w:proofErr w:type="spellEnd"/>
            <w:r w:rsidRPr="001A5C14">
              <w:t xml:space="preserve"> (con indicazione ruolo DE)</w:t>
            </w:r>
          </w:p>
        </w:tc>
      </w:tr>
      <w:tr w:rsidR="00D23D30" w:rsidRPr="001A5C14" w14:paraId="0EDB0DFA" w14:textId="77777777" w:rsidTr="00D007FC">
        <w:tc>
          <w:tcPr>
            <w:tcW w:w="3607" w:type="dxa"/>
          </w:tcPr>
          <w:p w14:paraId="00A5644F" w14:textId="48361E69" w:rsidR="00D23D30" w:rsidRPr="001A5C14" w:rsidRDefault="00E76A04" w:rsidP="005242DA">
            <w:pPr>
              <w:jc w:val="both"/>
            </w:pPr>
            <w:r w:rsidRPr="001A5C14">
              <w:t>Art. 101, comma 2</w:t>
            </w:r>
          </w:p>
        </w:tc>
        <w:tc>
          <w:tcPr>
            <w:tcW w:w="3607" w:type="dxa"/>
          </w:tcPr>
          <w:p w14:paraId="6405DAF3" w14:textId="1526AC4E" w:rsidR="00D23D30" w:rsidRPr="001A5C14" w:rsidRDefault="00C73E46" w:rsidP="005242DA">
            <w:pPr>
              <w:jc w:val="both"/>
            </w:pPr>
            <w:r w:rsidRPr="001A5C14">
              <w:t>Costituzione Ufficio Direzione Lavori con nomina Direttori Operativi / ispettori di cantiere</w:t>
            </w:r>
          </w:p>
        </w:tc>
        <w:tc>
          <w:tcPr>
            <w:tcW w:w="3607" w:type="dxa"/>
          </w:tcPr>
          <w:p w14:paraId="2DD67B83" w14:textId="77777777" w:rsidR="00D23D30" w:rsidRPr="001A5C14" w:rsidRDefault="00C73E46" w:rsidP="005242DA">
            <w:pPr>
              <w:jc w:val="both"/>
            </w:pPr>
            <w:r w:rsidRPr="001A5C14">
              <w:t>Dirigente/</w:t>
            </w:r>
            <w:proofErr w:type="spellStart"/>
            <w:r w:rsidRPr="001A5C14">
              <w:t>RdS</w:t>
            </w:r>
            <w:proofErr w:type="spellEnd"/>
          </w:p>
          <w:p w14:paraId="4FAD9B95" w14:textId="052D4C10" w:rsidR="00C73E46" w:rsidRPr="001A5C14" w:rsidRDefault="00C73E46" w:rsidP="005242DA">
            <w:pPr>
              <w:jc w:val="both"/>
            </w:pPr>
            <w:r w:rsidRPr="001A5C14">
              <w:t>(in quanto responsabile della macro-unità organizzativa)</w:t>
            </w:r>
          </w:p>
        </w:tc>
        <w:tc>
          <w:tcPr>
            <w:tcW w:w="3608" w:type="dxa"/>
          </w:tcPr>
          <w:p w14:paraId="5236795F" w14:textId="6AF713BC" w:rsidR="00D23D30" w:rsidRPr="001A5C14" w:rsidRDefault="00C73E46" w:rsidP="005242DA">
            <w:pPr>
              <w:jc w:val="both"/>
            </w:pPr>
            <w:r w:rsidRPr="001A5C14">
              <w:t>Atto costituzione Ufficio DL</w:t>
            </w:r>
          </w:p>
        </w:tc>
      </w:tr>
      <w:tr w:rsidR="00781475" w:rsidRPr="001A5C14" w14:paraId="501D8802" w14:textId="77777777" w:rsidTr="00D007FC">
        <w:tc>
          <w:tcPr>
            <w:tcW w:w="3607" w:type="dxa"/>
          </w:tcPr>
          <w:p w14:paraId="7D10C3E7" w14:textId="49FE8E8B" w:rsidR="00781475" w:rsidRPr="001A5C14" w:rsidRDefault="00781475" w:rsidP="005242DA">
            <w:pPr>
              <w:jc w:val="both"/>
              <w:rPr>
                <w:lang w:val="en-US"/>
              </w:rPr>
            </w:pPr>
            <w:r w:rsidRPr="001A5C14">
              <w:rPr>
                <w:lang w:val="en-US"/>
              </w:rPr>
              <w:t>Art. 105, comma 3. Let</w:t>
            </w:r>
            <w:r w:rsidR="008B2B58">
              <w:rPr>
                <w:lang w:val="en-US"/>
              </w:rPr>
              <w:t>t.</w:t>
            </w:r>
            <w:r w:rsidRPr="001A5C14">
              <w:rPr>
                <w:lang w:val="en-US"/>
              </w:rPr>
              <w:t xml:space="preserve"> c-bis</w:t>
            </w:r>
          </w:p>
        </w:tc>
        <w:tc>
          <w:tcPr>
            <w:tcW w:w="3607" w:type="dxa"/>
          </w:tcPr>
          <w:p w14:paraId="07386012" w14:textId="4919E93B" w:rsidR="00781475" w:rsidRPr="001A5C14" w:rsidRDefault="00781475" w:rsidP="005242DA">
            <w:pPr>
              <w:jc w:val="both"/>
            </w:pPr>
            <w:r w:rsidRPr="001A5C14">
              <w:t>Accettazione (in sede di stipulazione) del contratto di cooperazione continuativa</w:t>
            </w:r>
          </w:p>
        </w:tc>
        <w:tc>
          <w:tcPr>
            <w:tcW w:w="3607" w:type="dxa"/>
          </w:tcPr>
          <w:p w14:paraId="18CA3C6D" w14:textId="0C435BDD" w:rsidR="00781475" w:rsidRPr="001A5C14" w:rsidRDefault="00781475" w:rsidP="005242DA">
            <w:pPr>
              <w:jc w:val="both"/>
            </w:pPr>
            <w:r w:rsidRPr="001A5C14">
              <w:t>RUP</w:t>
            </w:r>
          </w:p>
        </w:tc>
        <w:tc>
          <w:tcPr>
            <w:tcW w:w="3608" w:type="dxa"/>
          </w:tcPr>
          <w:p w14:paraId="217CE9AE" w14:textId="77777777" w:rsidR="00781475" w:rsidRPr="001A5C14" w:rsidRDefault="00781475" w:rsidP="005242DA">
            <w:pPr>
              <w:jc w:val="both"/>
            </w:pPr>
          </w:p>
        </w:tc>
      </w:tr>
      <w:tr w:rsidR="00C73E46" w:rsidRPr="001A5C14" w14:paraId="6C9DF3F6" w14:textId="77777777" w:rsidTr="00D007FC">
        <w:tc>
          <w:tcPr>
            <w:tcW w:w="3607" w:type="dxa"/>
          </w:tcPr>
          <w:p w14:paraId="628F048D" w14:textId="1C249585" w:rsidR="00C73E46" w:rsidRPr="001A5C14" w:rsidRDefault="00C73E46" w:rsidP="005242DA">
            <w:pPr>
              <w:jc w:val="both"/>
            </w:pPr>
            <w:r w:rsidRPr="001A5C14">
              <w:t>Art. 101, comma 1</w:t>
            </w:r>
          </w:p>
        </w:tc>
        <w:tc>
          <w:tcPr>
            <w:tcW w:w="3607" w:type="dxa"/>
          </w:tcPr>
          <w:p w14:paraId="23AE73DC" w14:textId="0EC91EE2" w:rsidR="00C73E46" w:rsidRPr="001A5C14" w:rsidRDefault="00C73E46" w:rsidP="005242DA">
            <w:pPr>
              <w:jc w:val="both"/>
            </w:pPr>
            <w:r w:rsidRPr="001A5C14">
              <w:t>Direzione e coordinamento complessivo esecuzione appalto</w:t>
            </w:r>
          </w:p>
        </w:tc>
        <w:tc>
          <w:tcPr>
            <w:tcW w:w="3607" w:type="dxa"/>
          </w:tcPr>
          <w:p w14:paraId="769F8234" w14:textId="1D6A8C42" w:rsidR="00C73E46" w:rsidRPr="001A5C14" w:rsidRDefault="00C73E46" w:rsidP="005242DA">
            <w:pPr>
              <w:jc w:val="both"/>
            </w:pPr>
            <w:r w:rsidRPr="001A5C14">
              <w:t>RUP</w:t>
            </w:r>
          </w:p>
        </w:tc>
        <w:tc>
          <w:tcPr>
            <w:tcW w:w="3608" w:type="dxa"/>
          </w:tcPr>
          <w:p w14:paraId="12A4168D" w14:textId="77777777" w:rsidR="00C73E46" w:rsidRPr="001A5C14" w:rsidRDefault="00C73E46" w:rsidP="005242DA">
            <w:pPr>
              <w:jc w:val="both"/>
            </w:pPr>
            <w:r w:rsidRPr="001A5C14">
              <w:t>Verbale riunione organizzativa su appalto</w:t>
            </w:r>
          </w:p>
          <w:p w14:paraId="3C01CC7B" w14:textId="77777777" w:rsidR="00C73E46" w:rsidRPr="001A5C14" w:rsidRDefault="00C73E46" w:rsidP="005242DA">
            <w:pPr>
              <w:jc w:val="both"/>
            </w:pPr>
          </w:p>
          <w:p w14:paraId="2C0E596F" w14:textId="77777777" w:rsidR="00C73E46" w:rsidRPr="001A5C14" w:rsidRDefault="00C73E46" w:rsidP="005242DA">
            <w:pPr>
              <w:jc w:val="both"/>
            </w:pPr>
            <w:r w:rsidRPr="001A5C14">
              <w:t xml:space="preserve">Direttive </w:t>
            </w:r>
            <w:proofErr w:type="spellStart"/>
            <w:r w:rsidRPr="001A5C14">
              <w:t>Rup</w:t>
            </w:r>
            <w:proofErr w:type="spellEnd"/>
            <w:r w:rsidRPr="001A5C14">
              <w:t xml:space="preserve"> a DL/DE in relazione a particolarità esecuzione appalto (riferimento a obiettivi dell’appalto)</w:t>
            </w:r>
          </w:p>
          <w:p w14:paraId="3D89CD7E" w14:textId="77777777" w:rsidR="00C73E46" w:rsidRPr="001A5C14" w:rsidRDefault="00C73E46" w:rsidP="005242DA">
            <w:pPr>
              <w:jc w:val="both"/>
            </w:pPr>
          </w:p>
          <w:p w14:paraId="6A9D3044" w14:textId="77777777" w:rsidR="00C73E46" w:rsidRPr="001A5C14" w:rsidRDefault="00C73E46" w:rsidP="005242DA">
            <w:pPr>
              <w:jc w:val="both"/>
            </w:pPr>
            <w:r w:rsidRPr="001A5C14">
              <w:t>Presa d’atto del cronoprogramma (o definizione quando manca)</w:t>
            </w:r>
          </w:p>
          <w:p w14:paraId="60530970" w14:textId="77777777" w:rsidR="00C73E46" w:rsidRPr="001A5C14" w:rsidRDefault="00C73E46" w:rsidP="005242DA">
            <w:pPr>
              <w:jc w:val="both"/>
            </w:pPr>
          </w:p>
        </w:tc>
      </w:tr>
      <w:tr w:rsidR="00760486" w:rsidRPr="001A5C14" w14:paraId="3F8FD074" w14:textId="77777777" w:rsidTr="00D007FC">
        <w:tc>
          <w:tcPr>
            <w:tcW w:w="3607" w:type="dxa"/>
          </w:tcPr>
          <w:p w14:paraId="6F933EEE" w14:textId="52E24AD9" w:rsidR="00760486" w:rsidRPr="001A5C14" w:rsidRDefault="00760486" w:rsidP="005242DA">
            <w:pPr>
              <w:jc w:val="both"/>
            </w:pPr>
            <w:r w:rsidRPr="001A5C14">
              <w:lastRenderedPageBreak/>
              <w:t>Artt. 205-206</w:t>
            </w:r>
          </w:p>
        </w:tc>
        <w:tc>
          <w:tcPr>
            <w:tcW w:w="3607" w:type="dxa"/>
          </w:tcPr>
          <w:p w14:paraId="32E911C3" w14:textId="77777777" w:rsidR="00760486" w:rsidRPr="001A5C14" w:rsidRDefault="00760486" w:rsidP="005242DA">
            <w:pPr>
              <w:jc w:val="both"/>
              <w:rPr>
                <w:rFonts w:cs="Calibri"/>
                <w:color w:val="000000"/>
              </w:rPr>
            </w:pPr>
            <w:r w:rsidRPr="001A5C14">
              <w:rPr>
                <w:rFonts w:cs="Calibri"/>
                <w:color w:val="000000"/>
              </w:rPr>
              <w:t>Attestazione della situazione esistente</w:t>
            </w:r>
          </w:p>
          <w:p w14:paraId="6D489A30" w14:textId="77777777" w:rsidR="00760486" w:rsidRPr="001A5C14" w:rsidRDefault="00760486" w:rsidP="005242DA">
            <w:pPr>
              <w:jc w:val="both"/>
              <w:rPr>
                <w:rFonts w:cs="Calibri"/>
                <w:color w:val="000000"/>
              </w:rPr>
            </w:pPr>
          </w:p>
          <w:p w14:paraId="3D298B1F" w14:textId="00ADCD51" w:rsidR="00760486" w:rsidRPr="001A5C14" w:rsidRDefault="00760486" w:rsidP="005242DA">
            <w:pPr>
              <w:jc w:val="both"/>
              <w:rPr>
                <w:rFonts w:cs="Calibri"/>
                <w:color w:val="000000"/>
              </w:rPr>
            </w:pPr>
            <w:r w:rsidRPr="001A5C14">
              <w:rPr>
                <w:rFonts w:cs="Calibri"/>
                <w:color w:val="000000"/>
              </w:rPr>
              <w:t>Riconoscimento di eventuali criticità</w:t>
            </w:r>
          </w:p>
          <w:p w14:paraId="26AA4DCE" w14:textId="6E77A636" w:rsidR="00760486" w:rsidRPr="001A5C14" w:rsidRDefault="00760486" w:rsidP="005242DA">
            <w:pPr>
              <w:jc w:val="both"/>
              <w:rPr>
                <w:rFonts w:cs="Calibri"/>
                <w:color w:val="000000"/>
              </w:rPr>
            </w:pPr>
          </w:p>
          <w:p w14:paraId="7F304ACE" w14:textId="7E197497" w:rsidR="00760486" w:rsidRPr="001A5C14" w:rsidRDefault="00760486" w:rsidP="005242DA">
            <w:pPr>
              <w:jc w:val="both"/>
              <w:rPr>
                <w:rFonts w:cs="Calibri"/>
                <w:color w:val="000000"/>
              </w:rPr>
            </w:pPr>
            <w:r w:rsidRPr="001A5C14">
              <w:rPr>
                <w:rFonts w:cs="Calibri"/>
                <w:color w:val="000000"/>
              </w:rPr>
              <w:t>Esclusione riserve per aspetti sottoposti a verifica</w:t>
            </w:r>
          </w:p>
          <w:p w14:paraId="7EE21250" w14:textId="15501B07" w:rsidR="00760486" w:rsidRPr="001A5C14" w:rsidRDefault="00760486" w:rsidP="005242DA">
            <w:pPr>
              <w:jc w:val="both"/>
              <w:rPr>
                <w:rFonts w:cs="Calibri"/>
                <w:color w:val="000000"/>
              </w:rPr>
            </w:pPr>
          </w:p>
        </w:tc>
        <w:tc>
          <w:tcPr>
            <w:tcW w:w="3607" w:type="dxa"/>
          </w:tcPr>
          <w:p w14:paraId="2E8E63F9" w14:textId="77777777" w:rsidR="00760486" w:rsidRPr="001A5C14" w:rsidRDefault="00760486" w:rsidP="005242DA">
            <w:pPr>
              <w:jc w:val="both"/>
            </w:pPr>
            <w:r w:rsidRPr="001A5C14">
              <w:t>DE/DL</w:t>
            </w:r>
          </w:p>
          <w:p w14:paraId="7878D1E4" w14:textId="77777777" w:rsidR="00760486" w:rsidRPr="001A5C14" w:rsidRDefault="00760486" w:rsidP="005242DA">
            <w:pPr>
              <w:jc w:val="both"/>
            </w:pPr>
          </w:p>
          <w:p w14:paraId="41E58FF5" w14:textId="1B3597DB" w:rsidR="00760486" w:rsidRPr="001A5C14" w:rsidRDefault="00760486" w:rsidP="005242DA">
            <w:pPr>
              <w:jc w:val="both"/>
            </w:pPr>
            <w:proofErr w:type="spellStart"/>
            <w:r w:rsidRPr="001A5C14">
              <w:t>Rup</w:t>
            </w:r>
            <w:proofErr w:type="spellEnd"/>
          </w:p>
        </w:tc>
        <w:tc>
          <w:tcPr>
            <w:tcW w:w="3608" w:type="dxa"/>
          </w:tcPr>
          <w:p w14:paraId="1ED07E73" w14:textId="66336386" w:rsidR="00760486" w:rsidRPr="001A5C14" w:rsidRDefault="00760486" w:rsidP="005242DA">
            <w:pPr>
              <w:jc w:val="both"/>
            </w:pPr>
            <w:r w:rsidRPr="001A5C14">
              <w:t>Verbale consegna/avvio dell’appalto</w:t>
            </w:r>
          </w:p>
        </w:tc>
      </w:tr>
      <w:tr w:rsidR="00C73E46" w:rsidRPr="001A5C14" w14:paraId="7C164BBF" w14:textId="77777777" w:rsidTr="00D007FC">
        <w:tc>
          <w:tcPr>
            <w:tcW w:w="3607" w:type="dxa"/>
          </w:tcPr>
          <w:p w14:paraId="02A52240" w14:textId="1A2A4987" w:rsidR="00C73E46" w:rsidRPr="001A5C14" w:rsidRDefault="00760486" w:rsidP="005242DA">
            <w:pPr>
              <w:jc w:val="both"/>
            </w:pPr>
            <w:r w:rsidRPr="001A5C14">
              <w:t>Art. 101, comma 3</w:t>
            </w:r>
          </w:p>
        </w:tc>
        <w:tc>
          <w:tcPr>
            <w:tcW w:w="3607" w:type="dxa"/>
          </w:tcPr>
          <w:p w14:paraId="44D42207" w14:textId="77777777" w:rsidR="00C73E46" w:rsidRPr="001A5C14" w:rsidRDefault="00760486" w:rsidP="005242DA">
            <w:pPr>
              <w:jc w:val="both"/>
              <w:rPr>
                <w:rFonts w:cs="Calibri"/>
                <w:color w:val="000000"/>
              </w:rPr>
            </w:pPr>
            <w:r w:rsidRPr="001A5C14">
              <w:rPr>
                <w:rFonts w:cs="Calibri"/>
                <w:color w:val="000000"/>
              </w:rPr>
              <w:t>controllo tecnico, contabile e amministrativo dell'esecuzione</w:t>
            </w:r>
          </w:p>
          <w:p w14:paraId="04314A12" w14:textId="77777777" w:rsidR="005E5517" w:rsidRPr="001A5C14" w:rsidRDefault="005E5517" w:rsidP="005242DA">
            <w:pPr>
              <w:jc w:val="both"/>
              <w:rPr>
                <w:rFonts w:cs="Calibri"/>
                <w:color w:val="000000"/>
              </w:rPr>
            </w:pPr>
          </w:p>
          <w:p w14:paraId="1ECDBFBA" w14:textId="28A1149E" w:rsidR="005E5517" w:rsidRPr="001A5C14" w:rsidRDefault="005E5517" w:rsidP="005242DA">
            <w:pPr>
              <w:jc w:val="both"/>
              <w:rPr>
                <w:rFonts w:cs="Calibri"/>
                <w:color w:val="000000"/>
              </w:rPr>
            </w:pPr>
            <w:r w:rsidRPr="001A5C14">
              <w:rPr>
                <w:rFonts w:cs="Calibri"/>
                <w:color w:val="000000"/>
              </w:rPr>
              <w:t>coordinamento e della supervisione dell'attività di tutto l'ufficio di direzione dei lavori</w:t>
            </w:r>
          </w:p>
          <w:p w14:paraId="1D3DC767" w14:textId="77777777" w:rsidR="005E5517" w:rsidRPr="001A5C14" w:rsidRDefault="005E5517" w:rsidP="005242DA">
            <w:pPr>
              <w:jc w:val="both"/>
            </w:pPr>
          </w:p>
          <w:p w14:paraId="2BD15C83" w14:textId="4CA6FBCE" w:rsidR="005E5517" w:rsidRPr="001A5C14" w:rsidRDefault="005E5517" w:rsidP="005242DA">
            <w:pPr>
              <w:jc w:val="both"/>
            </w:pPr>
            <w:r w:rsidRPr="001A5C14">
              <w:rPr>
                <w:rFonts w:cs="Calibri"/>
                <w:color w:val="000000"/>
              </w:rPr>
              <w:t>Interlocuzione in via esclusiva con l'esecutore in merito agli aspetti tecnici ed economici del contratto</w:t>
            </w:r>
          </w:p>
          <w:p w14:paraId="66D4CA9E" w14:textId="77777777" w:rsidR="005E5517" w:rsidRPr="001A5C14" w:rsidRDefault="005E5517" w:rsidP="005242DA">
            <w:pPr>
              <w:jc w:val="both"/>
            </w:pPr>
          </w:p>
          <w:p w14:paraId="7564D819" w14:textId="03B4D305" w:rsidR="005E5517" w:rsidRPr="001A5C14" w:rsidRDefault="005E5517" w:rsidP="005242DA">
            <w:pPr>
              <w:jc w:val="both"/>
            </w:pPr>
            <w:r w:rsidRPr="001A5C14">
              <w:t xml:space="preserve">Accettazione dei </w:t>
            </w:r>
            <w:r w:rsidRPr="001A5C14">
              <w:lastRenderedPageBreak/>
              <w:t>materiali</w:t>
            </w:r>
          </w:p>
          <w:p w14:paraId="4B101965" w14:textId="43AB0278" w:rsidR="004333CB" w:rsidRPr="001A5C14" w:rsidRDefault="004333CB" w:rsidP="005242DA">
            <w:pPr>
              <w:jc w:val="both"/>
            </w:pPr>
          </w:p>
          <w:p w14:paraId="141FAAB9" w14:textId="4ECE440E" w:rsidR="005E5517" w:rsidRPr="001A5C14" w:rsidRDefault="004333CB" w:rsidP="005242DA">
            <w:pPr>
              <w:jc w:val="both"/>
            </w:pPr>
            <w:r w:rsidRPr="001A5C14">
              <w:t>Verifica di adempimenti amministrativi dell’appaltatore in relazione all’appalto (anche da clausole/norme di legge) – es. verifica cartellini identificativi degli operatori</w:t>
            </w:r>
          </w:p>
        </w:tc>
        <w:tc>
          <w:tcPr>
            <w:tcW w:w="3607" w:type="dxa"/>
          </w:tcPr>
          <w:p w14:paraId="1DE53AE7" w14:textId="0E4B739D" w:rsidR="00C73E46" w:rsidRPr="001A5C14" w:rsidRDefault="00760486" w:rsidP="005242DA">
            <w:pPr>
              <w:jc w:val="both"/>
            </w:pPr>
            <w:r w:rsidRPr="001A5C14">
              <w:lastRenderedPageBreak/>
              <w:t>DL/DE</w:t>
            </w:r>
          </w:p>
        </w:tc>
        <w:tc>
          <w:tcPr>
            <w:tcW w:w="3608" w:type="dxa"/>
          </w:tcPr>
          <w:p w14:paraId="7E11632A" w14:textId="7224AAAE" w:rsidR="00C73E46" w:rsidRPr="001A5C14" w:rsidRDefault="004333CB" w:rsidP="005242DA">
            <w:pPr>
              <w:jc w:val="both"/>
            </w:pPr>
            <w:r w:rsidRPr="001A5C14">
              <w:t>Documenti contabili/amministrativi.</w:t>
            </w:r>
          </w:p>
        </w:tc>
      </w:tr>
      <w:tr w:rsidR="005E5517" w:rsidRPr="001A5C14" w14:paraId="4DDB94B6" w14:textId="77777777" w:rsidTr="00D007FC">
        <w:tc>
          <w:tcPr>
            <w:tcW w:w="3607" w:type="dxa"/>
          </w:tcPr>
          <w:p w14:paraId="51CE02BE" w14:textId="290BD27C" w:rsidR="005E5517" w:rsidRPr="001A5C14" w:rsidRDefault="00781475" w:rsidP="005242DA">
            <w:pPr>
              <w:jc w:val="both"/>
            </w:pPr>
            <w:r w:rsidRPr="001A5C14">
              <w:t>Art. 101</w:t>
            </w:r>
            <w:r w:rsidR="005E5517" w:rsidRPr="001A5C14">
              <w:t>, comma 3</w:t>
            </w:r>
          </w:p>
        </w:tc>
        <w:tc>
          <w:tcPr>
            <w:tcW w:w="3607" w:type="dxa"/>
          </w:tcPr>
          <w:p w14:paraId="7211E8C3" w14:textId="77777777" w:rsidR="005E5517" w:rsidRPr="001A5C14" w:rsidRDefault="005E5517" w:rsidP="005242DA">
            <w:pPr>
              <w:pStyle w:val="NormaleWeb"/>
              <w:spacing w:before="0" w:beforeAutospacing="0" w:after="0" w:afterAutospacing="0"/>
              <w:jc w:val="both"/>
              <w:rPr>
                <w:rFonts w:ascii="Verdana" w:hAnsi="Verdana" w:cs="Tahoma"/>
                <w:color w:val="000000"/>
                <w:sz w:val="28"/>
                <w:szCs w:val="28"/>
              </w:rPr>
            </w:pPr>
            <w:r w:rsidRPr="001A5C14">
              <w:rPr>
                <w:rFonts w:ascii="Verdana" w:hAnsi="Verdana" w:cs="Calibri"/>
                <w:color w:val="000000"/>
                <w:sz w:val="28"/>
                <w:szCs w:val="28"/>
              </w:rPr>
              <w:t xml:space="preserve">a) verificare periodicamente il possesso e la regolarità da parte dell'esecutore e del subappaltatore della documentazione prevista dalle leggi vigenti in materia di obblighi nei confronti dei dipendenti; </w:t>
            </w:r>
          </w:p>
          <w:p w14:paraId="674C18ED" w14:textId="2AC7E7CB" w:rsidR="005E5517" w:rsidRPr="001A5C14" w:rsidRDefault="005E5517" w:rsidP="00B42C21">
            <w:pPr>
              <w:pStyle w:val="NormaleWeb"/>
              <w:spacing w:before="0" w:beforeAutospacing="0" w:after="0" w:afterAutospacing="0"/>
              <w:jc w:val="both"/>
              <w:rPr>
                <w:rFonts w:ascii="Verdana" w:hAnsi="Verdana" w:cs="Tahoma"/>
                <w:color w:val="000000"/>
                <w:sz w:val="28"/>
                <w:szCs w:val="28"/>
              </w:rPr>
            </w:pPr>
            <w:r w:rsidRPr="001A5C14">
              <w:rPr>
                <w:rFonts w:ascii="Verdana" w:hAnsi="Verdana" w:cs="Calibri"/>
                <w:color w:val="000000"/>
                <w:sz w:val="28"/>
                <w:szCs w:val="28"/>
              </w:rPr>
              <w:t xml:space="preserve">b) curare la costante verifica di validità del programma di manutenzione, dei manuali d'uso e dei manuali di manutenzione, </w:t>
            </w:r>
            <w:r w:rsidRPr="001A5C14">
              <w:rPr>
                <w:rFonts w:ascii="Verdana" w:hAnsi="Verdana" w:cs="Calibri"/>
                <w:color w:val="000000"/>
                <w:sz w:val="28"/>
                <w:szCs w:val="28"/>
              </w:rPr>
              <w:lastRenderedPageBreak/>
              <w:t xml:space="preserve">modificandone e aggiornandone i contenuti a lavori ultimati; </w:t>
            </w:r>
            <w:r w:rsidRPr="001A5C14">
              <w:rPr>
                <w:rFonts w:ascii="Verdana" w:hAnsi="Verdana" w:cs="Calibri"/>
                <w:color w:val="000000"/>
                <w:sz w:val="28"/>
                <w:szCs w:val="28"/>
              </w:rPr>
              <w:br/>
              <w:t>c) provvedere alla segnalazione al responsabile del procedimento, dell'inosservanza, da parte dell'esecutore, del</w:t>
            </w:r>
            <w:r w:rsidR="00EB492D" w:rsidRPr="001A5C14">
              <w:rPr>
                <w:rFonts w:ascii="Verdana" w:hAnsi="Verdana" w:cs="Calibri"/>
                <w:color w:val="000000"/>
                <w:sz w:val="28"/>
                <w:szCs w:val="28"/>
              </w:rPr>
              <w:t>l’esecutore degli obblighi previsti dall’art. 105 (subappalto);</w:t>
            </w:r>
            <w:r w:rsidRPr="001A5C14">
              <w:rPr>
                <w:rFonts w:ascii="Verdana" w:hAnsi="Verdana" w:cs="Calibri"/>
                <w:color w:val="000000"/>
                <w:sz w:val="28"/>
                <w:szCs w:val="28"/>
              </w:rPr>
              <w:t xml:space="preserve"> </w:t>
            </w:r>
            <w:r w:rsidRPr="001A5C14">
              <w:rPr>
                <w:rFonts w:ascii="Verdana" w:hAnsi="Verdana" w:cs="Calibri"/>
                <w:color w:val="000000"/>
                <w:sz w:val="28"/>
                <w:szCs w:val="28"/>
              </w:rPr>
              <w:br/>
              <w:t xml:space="preserve">d) svolgere, qualora sia in possesso dei requisiti richiesti dalla normativa vigente sulla sicurezza, le funzioni di coordinatore per l’esecuzione dei lavori. Nel caso in cui il direttore dei lavori non svolga tali funzioni le stazioni appaltanti prevedono la presenza di almeno un direttore operativo, in possesso </w:t>
            </w:r>
            <w:r w:rsidRPr="001A5C14">
              <w:rPr>
                <w:rFonts w:ascii="Verdana" w:hAnsi="Verdana" w:cs="Calibri"/>
                <w:color w:val="000000"/>
                <w:sz w:val="28"/>
                <w:szCs w:val="28"/>
              </w:rPr>
              <w:lastRenderedPageBreak/>
              <w:t>dei requisiti previsti dalla normativa, a cui affidarle.</w:t>
            </w:r>
          </w:p>
        </w:tc>
        <w:tc>
          <w:tcPr>
            <w:tcW w:w="3607" w:type="dxa"/>
          </w:tcPr>
          <w:p w14:paraId="6D651722" w14:textId="42114A7F" w:rsidR="005E5517" w:rsidRPr="001A5C14" w:rsidRDefault="005E5517" w:rsidP="005242DA">
            <w:pPr>
              <w:jc w:val="both"/>
            </w:pPr>
            <w:r w:rsidRPr="001A5C14">
              <w:lastRenderedPageBreak/>
              <w:t>DL/DE</w:t>
            </w:r>
          </w:p>
        </w:tc>
        <w:tc>
          <w:tcPr>
            <w:tcW w:w="3608" w:type="dxa"/>
          </w:tcPr>
          <w:p w14:paraId="5A3567CA" w14:textId="77777777" w:rsidR="005E5517" w:rsidRPr="001A5C14" w:rsidRDefault="005E5517" w:rsidP="005242DA">
            <w:pPr>
              <w:jc w:val="both"/>
            </w:pPr>
          </w:p>
        </w:tc>
      </w:tr>
      <w:tr w:rsidR="00C73E46" w:rsidRPr="001A5C14" w14:paraId="42B629A6" w14:textId="77777777" w:rsidTr="00D007FC">
        <w:tc>
          <w:tcPr>
            <w:tcW w:w="3607" w:type="dxa"/>
          </w:tcPr>
          <w:p w14:paraId="7E64EA93" w14:textId="3E7921D1" w:rsidR="00C73E46" w:rsidRPr="001A5C14" w:rsidRDefault="005E5517" w:rsidP="005242DA">
            <w:pPr>
              <w:jc w:val="both"/>
            </w:pPr>
            <w:r w:rsidRPr="001A5C14">
              <w:lastRenderedPageBreak/>
              <w:t xml:space="preserve">Linee-guida </w:t>
            </w:r>
            <w:proofErr w:type="spellStart"/>
            <w:r w:rsidRPr="001A5C14">
              <w:t>Anac</w:t>
            </w:r>
            <w:proofErr w:type="spellEnd"/>
            <w:r w:rsidRPr="001A5C14">
              <w:t xml:space="preserve"> n. 3</w:t>
            </w:r>
          </w:p>
        </w:tc>
        <w:tc>
          <w:tcPr>
            <w:tcW w:w="3607" w:type="dxa"/>
          </w:tcPr>
          <w:p w14:paraId="008803EA" w14:textId="37CC648E" w:rsidR="00C73E46" w:rsidRPr="001A5C14" w:rsidRDefault="005E5517" w:rsidP="005242DA">
            <w:pPr>
              <w:jc w:val="both"/>
            </w:pPr>
            <w:r w:rsidRPr="001A5C14">
              <w:t>Controllo periodico sulla sussistenza dei requisiti di ordine generale in capo all’appaltatore e ai subappaltatori</w:t>
            </w:r>
          </w:p>
        </w:tc>
        <w:tc>
          <w:tcPr>
            <w:tcW w:w="3607" w:type="dxa"/>
          </w:tcPr>
          <w:p w14:paraId="7D0ADAE1" w14:textId="1739B850" w:rsidR="00C73E46" w:rsidRPr="001A5C14" w:rsidRDefault="005E5517" w:rsidP="005242DA">
            <w:pPr>
              <w:jc w:val="both"/>
            </w:pPr>
            <w:proofErr w:type="spellStart"/>
            <w:r w:rsidRPr="001A5C14">
              <w:t>Rup</w:t>
            </w:r>
            <w:proofErr w:type="spellEnd"/>
          </w:p>
        </w:tc>
        <w:tc>
          <w:tcPr>
            <w:tcW w:w="3608" w:type="dxa"/>
          </w:tcPr>
          <w:p w14:paraId="247BF6C2" w14:textId="26441FB7" w:rsidR="00C73E46" w:rsidRPr="001A5C14" w:rsidRDefault="005E5517" w:rsidP="005242DA">
            <w:pPr>
              <w:jc w:val="both"/>
            </w:pPr>
            <w:r w:rsidRPr="001A5C14">
              <w:t>Verifica dei requisiti</w:t>
            </w:r>
          </w:p>
        </w:tc>
      </w:tr>
      <w:tr w:rsidR="00C73E46" w:rsidRPr="001A5C14" w14:paraId="449661CA" w14:textId="77777777" w:rsidTr="00D007FC">
        <w:tc>
          <w:tcPr>
            <w:tcW w:w="3607" w:type="dxa"/>
          </w:tcPr>
          <w:p w14:paraId="61688F7B" w14:textId="3D84AE89" w:rsidR="00C73E46" w:rsidRPr="001A5C14" w:rsidRDefault="0092767A" w:rsidP="005242DA">
            <w:pPr>
              <w:jc w:val="both"/>
            </w:pPr>
            <w:r w:rsidRPr="001A5C14">
              <w:t>Art. 105, comma 18</w:t>
            </w:r>
          </w:p>
        </w:tc>
        <w:tc>
          <w:tcPr>
            <w:tcW w:w="3607" w:type="dxa"/>
          </w:tcPr>
          <w:p w14:paraId="03555B25" w14:textId="3D6BBD23" w:rsidR="00C73E46" w:rsidRPr="001A5C14" w:rsidRDefault="0092767A" w:rsidP="005242DA">
            <w:pPr>
              <w:jc w:val="both"/>
            </w:pPr>
            <w:r w:rsidRPr="001A5C14">
              <w:t>Presentazione da OE di istanza per subappalto</w:t>
            </w:r>
          </w:p>
        </w:tc>
        <w:tc>
          <w:tcPr>
            <w:tcW w:w="3607" w:type="dxa"/>
          </w:tcPr>
          <w:p w14:paraId="2CC5112B" w14:textId="77777777" w:rsidR="00C73E46" w:rsidRPr="001A5C14" w:rsidRDefault="0092767A" w:rsidP="005242DA">
            <w:pPr>
              <w:jc w:val="both"/>
            </w:pPr>
            <w:r w:rsidRPr="001A5C14">
              <w:t>DL/DE</w:t>
            </w:r>
          </w:p>
          <w:p w14:paraId="7C965EC6" w14:textId="75A5AAA3" w:rsidR="0092767A" w:rsidRPr="001A5C14" w:rsidRDefault="0092767A" w:rsidP="005242DA">
            <w:pPr>
              <w:jc w:val="both"/>
            </w:pPr>
            <w:r w:rsidRPr="001A5C14">
              <w:t>RUP</w:t>
            </w:r>
          </w:p>
        </w:tc>
        <w:tc>
          <w:tcPr>
            <w:tcW w:w="3608" w:type="dxa"/>
          </w:tcPr>
          <w:p w14:paraId="2FBEC4F3" w14:textId="3217477F" w:rsidR="00C73E46" w:rsidRPr="001A5C14" w:rsidRDefault="0092767A" w:rsidP="005242DA">
            <w:pPr>
              <w:jc w:val="both"/>
            </w:pPr>
            <w:r w:rsidRPr="001A5C14">
              <w:t>Parere</w:t>
            </w:r>
          </w:p>
        </w:tc>
      </w:tr>
      <w:tr w:rsidR="00C73E46" w:rsidRPr="001A5C14" w14:paraId="58394EA8" w14:textId="77777777" w:rsidTr="00D007FC">
        <w:tc>
          <w:tcPr>
            <w:tcW w:w="3607" w:type="dxa"/>
          </w:tcPr>
          <w:p w14:paraId="58324F1C" w14:textId="583B5678" w:rsidR="00C73E46" w:rsidRPr="001A5C14" w:rsidRDefault="0092767A" w:rsidP="005242DA">
            <w:pPr>
              <w:jc w:val="both"/>
            </w:pPr>
            <w:r w:rsidRPr="001A5C14">
              <w:t>Art. 105, comma 18</w:t>
            </w:r>
          </w:p>
        </w:tc>
        <w:tc>
          <w:tcPr>
            <w:tcW w:w="3607" w:type="dxa"/>
          </w:tcPr>
          <w:p w14:paraId="1D11BF03" w14:textId="0136EE53" w:rsidR="00C73E46" w:rsidRPr="001A5C14" w:rsidRDefault="0092767A" w:rsidP="005242DA">
            <w:pPr>
              <w:jc w:val="both"/>
            </w:pPr>
            <w:r w:rsidRPr="001A5C14">
              <w:t>Autorizzazione al subappalto</w:t>
            </w:r>
          </w:p>
        </w:tc>
        <w:tc>
          <w:tcPr>
            <w:tcW w:w="3607" w:type="dxa"/>
          </w:tcPr>
          <w:p w14:paraId="4CD9A7C3" w14:textId="5E94DC7D" w:rsidR="00C73E46" w:rsidRPr="001A5C14" w:rsidRDefault="0092767A" w:rsidP="005242DA">
            <w:pPr>
              <w:jc w:val="both"/>
            </w:pPr>
            <w:r w:rsidRPr="001A5C14">
              <w:t>Dirigente/</w:t>
            </w:r>
            <w:proofErr w:type="spellStart"/>
            <w:r w:rsidRPr="001A5C14">
              <w:t>RdS</w:t>
            </w:r>
            <w:proofErr w:type="spellEnd"/>
          </w:p>
        </w:tc>
        <w:tc>
          <w:tcPr>
            <w:tcW w:w="3608" w:type="dxa"/>
          </w:tcPr>
          <w:p w14:paraId="5505BD3A" w14:textId="1224D77A" w:rsidR="00C73E46" w:rsidRPr="001A5C14" w:rsidRDefault="0092767A" w:rsidP="005242DA">
            <w:pPr>
              <w:jc w:val="both"/>
            </w:pPr>
            <w:r w:rsidRPr="001A5C14">
              <w:t>Determinazione autorizzativa</w:t>
            </w:r>
          </w:p>
        </w:tc>
      </w:tr>
      <w:tr w:rsidR="00C73E46" w:rsidRPr="001A5C14" w14:paraId="74696D4F" w14:textId="77777777" w:rsidTr="00D007FC">
        <w:tc>
          <w:tcPr>
            <w:tcW w:w="3607" w:type="dxa"/>
          </w:tcPr>
          <w:p w14:paraId="298B7526" w14:textId="28C11FA1" w:rsidR="00C73E46" w:rsidRPr="001A5C14" w:rsidRDefault="00781475" w:rsidP="005242DA">
            <w:pPr>
              <w:jc w:val="both"/>
            </w:pPr>
            <w:r w:rsidRPr="001A5C14">
              <w:t>Art. 105, comma 2</w:t>
            </w:r>
          </w:p>
        </w:tc>
        <w:tc>
          <w:tcPr>
            <w:tcW w:w="3607" w:type="dxa"/>
          </w:tcPr>
          <w:p w14:paraId="6619FEC8" w14:textId="50C9C6BE" w:rsidR="00C73E46" w:rsidRPr="001A5C14" w:rsidRDefault="00781475" w:rsidP="005242DA">
            <w:pPr>
              <w:jc w:val="both"/>
            </w:pPr>
            <w:r w:rsidRPr="001A5C14">
              <w:t>Accettazione comunicazioni subforniture</w:t>
            </w:r>
          </w:p>
        </w:tc>
        <w:tc>
          <w:tcPr>
            <w:tcW w:w="3607" w:type="dxa"/>
          </w:tcPr>
          <w:p w14:paraId="1791EDCF" w14:textId="77777777" w:rsidR="00781475" w:rsidRPr="001A5C14" w:rsidRDefault="00781475" w:rsidP="005242DA">
            <w:pPr>
              <w:jc w:val="both"/>
            </w:pPr>
            <w:r w:rsidRPr="001A5C14">
              <w:t>DL/DE</w:t>
            </w:r>
          </w:p>
          <w:p w14:paraId="0E501F8B" w14:textId="545CD306" w:rsidR="00C73E46" w:rsidRPr="001A5C14" w:rsidRDefault="00781475" w:rsidP="005242DA">
            <w:pPr>
              <w:jc w:val="both"/>
            </w:pPr>
            <w:r w:rsidRPr="001A5C14">
              <w:t>RUP</w:t>
            </w:r>
          </w:p>
        </w:tc>
        <w:tc>
          <w:tcPr>
            <w:tcW w:w="3608" w:type="dxa"/>
          </w:tcPr>
          <w:p w14:paraId="32D6C5A7" w14:textId="77777777" w:rsidR="00C73E46" w:rsidRPr="001A5C14" w:rsidRDefault="00C73E46" w:rsidP="005242DA">
            <w:pPr>
              <w:jc w:val="both"/>
            </w:pPr>
          </w:p>
        </w:tc>
      </w:tr>
      <w:tr w:rsidR="00C73E46" w:rsidRPr="001A5C14" w14:paraId="6AEB8000" w14:textId="77777777" w:rsidTr="00D007FC">
        <w:tc>
          <w:tcPr>
            <w:tcW w:w="3607" w:type="dxa"/>
          </w:tcPr>
          <w:p w14:paraId="0B936125" w14:textId="0E8D152B" w:rsidR="00C73E46" w:rsidRPr="001A5C14" w:rsidRDefault="00781475" w:rsidP="005242DA">
            <w:pPr>
              <w:jc w:val="both"/>
            </w:pPr>
            <w:bookmarkStart w:id="0" w:name="_Hlk508096318"/>
            <w:r w:rsidRPr="001A5C14">
              <w:t>Art. 106, comma 1 e comma 2, lett. a), b) e)</w:t>
            </w:r>
          </w:p>
        </w:tc>
        <w:tc>
          <w:tcPr>
            <w:tcW w:w="3607" w:type="dxa"/>
          </w:tcPr>
          <w:p w14:paraId="30027C38" w14:textId="78E1DDBF" w:rsidR="00C73E46" w:rsidRPr="001A5C14" w:rsidRDefault="00781475" w:rsidP="005242DA">
            <w:pPr>
              <w:jc w:val="both"/>
            </w:pPr>
            <w:r w:rsidRPr="001A5C14">
              <w:t>Autorizzazione modifiche previste nel capitolato/contratto</w:t>
            </w:r>
          </w:p>
        </w:tc>
        <w:tc>
          <w:tcPr>
            <w:tcW w:w="3607" w:type="dxa"/>
          </w:tcPr>
          <w:p w14:paraId="6A643786" w14:textId="56843076" w:rsidR="00C73E46" w:rsidRPr="001A5C14" w:rsidRDefault="00781475" w:rsidP="005242DA">
            <w:pPr>
              <w:jc w:val="both"/>
            </w:pPr>
            <w:r w:rsidRPr="001A5C14">
              <w:t>RUP</w:t>
            </w:r>
          </w:p>
        </w:tc>
        <w:tc>
          <w:tcPr>
            <w:tcW w:w="3608" w:type="dxa"/>
          </w:tcPr>
          <w:p w14:paraId="21B2FEF3" w14:textId="57FB04D2" w:rsidR="00C73E46" w:rsidRPr="001A5C14" w:rsidRDefault="00781475" w:rsidP="005242DA">
            <w:pPr>
              <w:jc w:val="both"/>
            </w:pPr>
            <w:r w:rsidRPr="001A5C14">
              <w:t>Atto autorizzativo</w:t>
            </w:r>
          </w:p>
        </w:tc>
      </w:tr>
      <w:tr w:rsidR="00781475" w:rsidRPr="001A5C14" w14:paraId="5ED7B02D" w14:textId="77777777" w:rsidTr="00D007FC">
        <w:tc>
          <w:tcPr>
            <w:tcW w:w="3607" w:type="dxa"/>
          </w:tcPr>
          <w:p w14:paraId="77EE88A6" w14:textId="6737F683" w:rsidR="00781475" w:rsidRPr="001A5C14" w:rsidRDefault="00781475" w:rsidP="005242DA">
            <w:pPr>
              <w:jc w:val="both"/>
            </w:pPr>
            <w:r w:rsidRPr="001A5C14">
              <w:t>Art. 106, comma 1 e comma 2, lett. c)</w:t>
            </w:r>
          </w:p>
        </w:tc>
        <w:tc>
          <w:tcPr>
            <w:tcW w:w="3607" w:type="dxa"/>
          </w:tcPr>
          <w:p w14:paraId="14FD36D4" w14:textId="56213484" w:rsidR="00781475" w:rsidRPr="001A5C14" w:rsidRDefault="00781475" w:rsidP="005242DA">
            <w:pPr>
              <w:jc w:val="both"/>
            </w:pPr>
            <w:r w:rsidRPr="001A5C14">
              <w:t>Autorizzazione varianti in corso d’opera/</w:t>
            </w:r>
            <w:r w:rsidR="00B46CC3" w:rsidRPr="001A5C14">
              <w:t>e</w:t>
            </w:r>
            <w:r w:rsidRPr="001A5C14">
              <w:t>secuzione</w:t>
            </w:r>
          </w:p>
        </w:tc>
        <w:tc>
          <w:tcPr>
            <w:tcW w:w="3607" w:type="dxa"/>
          </w:tcPr>
          <w:p w14:paraId="512D137E" w14:textId="3928E3F5" w:rsidR="00781475" w:rsidRPr="001A5C14" w:rsidRDefault="00781475" w:rsidP="005242DA">
            <w:pPr>
              <w:jc w:val="both"/>
            </w:pPr>
            <w:r w:rsidRPr="001A5C14">
              <w:t>RUP</w:t>
            </w:r>
          </w:p>
        </w:tc>
        <w:tc>
          <w:tcPr>
            <w:tcW w:w="3608" w:type="dxa"/>
          </w:tcPr>
          <w:p w14:paraId="4951B69E" w14:textId="5F834BAC" w:rsidR="00781475" w:rsidRPr="001A5C14" w:rsidRDefault="00781475" w:rsidP="005242DA">
            <w:pPr>
              <w:jc w:val="both"/>
            </w:pPr>
            <w:r w:rsidRPr="001A5C14">
              <w:t>Atto autorizzativo</w:t>
            </w:r>
          </w:p>
        </w:tc>
      </w:tr>
      <w:tr w:rsidR="00B46CC3" w:rsidRPr="001A5C14" w14:paraId="5ECAFF9E" w14:textId="77777777" w:rsidTr="00D007FC">
        <w:tc>
          <w:tcPr>
            <w:tcW w:w="3607" w:type="dxa"/>
          </w:tcPr>
          <w:p w14:paraId="50C4415A" w14:textId="7DDF7B06" w:rsidR="00B46CC3" w:rsidRPr="001A5C14" w:rsidRDefault="00B46CC3" w:rsidP="005242DA">
            <w:pPr>
              <w:jc w:val="both"/>
            </w:pPr>
            <w:r w:rsidRPr="001A5C14">
              <w:t>Art. 106, comma 14</w:t>
            </w:r>
          </w:p>
        </w:tc>
        <w:tc>
          <w:tcPr>
            <w:tcW w:w="3607" w:type="dxa"/>
          </w:tcPr>
          <w:p w14:paraId="140BF75C" w14:textId="0C5A7E4C" w:rsidR="00B46CC3" w:rsidRPr="001A5C14" w:rsidRDefault="00B46CC3" w:rsidP="005242DA">
            <w:pPr>
              <w:jc w:val="both"/>
            </w:pPr>
            <w:r w:rsidRPr="001A5C14">
              <w:t>Relazione su variante</w:t>
            </w:r>
          </w:p>
        </w:tc>
        <w:tc>
          <w:tcPr>
            <w:tcW w:w="3607" w:type="dxa"/>
          </w:tcPr>
          <w:p w14:paraId="2A1D39D9" w14:textId="63F6D7CE" w:rsidR="00B46CC3" w:rsidRPr="001A5C14" w:rsidRDefault="00B46CC3" w:rsidP="005242DA">
            <w:pPr>
              <w:jc w:val="both"/>
            </w:pPr>
            <w:r w:rsidRPr="001A5C14">
              <w:t>RUP</w:t>
            </w:r>
          </w:p>
        </w:tc>
        <w:tc>
          <w:tcPr>
            <w:tcW w:w="3608" w:type="dxa"/>
          </w:tcPr>
          <w:p w14:paraId="3E4100DD" w14:textId="773D46AB" w:rsidR="00B46CC3" w:rsidRPr="001A5C14" w:rsidRDefault="00B46CC3" w:rsidP="005242DA">
            <w:pPr>
              <w:jc w:val="both"/>
            </w:pPr>
            <w:r w:rsidRPr="001A5C14">
              <w:t>Relazione</w:t>
            </w:r>
          </w:p>
        </w:tc>
      </w:tr>
      <w:tr w:rsidR="00B46CC3" w:rsidRPr="001A5C14" w14:paraId="71F93092" w14:textId="77777777" w:rsidTr="00D007FC">
        <w:tc>
          <w:tcPr>
            <w:tcW w:w="3607" w:type="dxa"/>
          </w:tcPr>
          <w:p w14:paraId="163FED26" w14:textId="35635DBE" w:rsidR="00B46CC3" w:rsidRPr="001A5C14" w:rsidRDefault="00B46CC3" w:rsidP="005242DA">
            <w:pPr>
              <w:jc w:val="both"/>
            </w:pPr>
            <w:r w:rsidRPr="001A5C14">
              <w:t>Art. 106, comma 14</w:t>
            </w:r>
          </w:p>
        </w:tc>
        <w:tc>
          <w:tcPr>
            <w:tcW w:w="3607" w:type="dxa"/>
          </w:tcPr>
          <w:p w14:paraId="2D797D62" w14:textId="0A2A2248" w:rsidR="00B46CC3" w:rsidRPr="001A5C14" w:rsidRDefault="00B46CC3" w:rsidP="005242DA">
            <w:pPr>
              <w:jc w:val="both"/>
            </w:pPr>
            <w:r w:rsidRPr="001A5C14">
              <w:t xml:space="preserve">Comunicazione </w:t>
            </w:r>
            <w:proofErr w:type="spellStart"/>
            <w:r w:rsidRPr="001A5C14">
              <w:t>Anac</w:t>
            </w:r>
            <w:proofErr w:type="spellEnd"/>
          </w:p>
        </w:tc>
        <w:tc>
          <w:tcPr>
            <w:tcW w:w="3607" w:type="dxa"/>
          </w:tcPr>
          <w:p w14:paraId="28CBE362" w14:textId="6DFE4FC4" w:rsidR="00B46CC3" w:rsidRPr="001A5C14" w:rsidRDefault="00B46CC3" w:rsidP="005242DA">
            <w:pPr>
              <w:jc w:val="both"/>
            </w:pPr>
            <w:r w:rsidRPr="001A5C14">
              <w:t>RUP</w:t>
            </w:r>
          </w:p>
        </w:tc>
        <w:tc>
          <w:tcPr>
            <w:tcW w:w="3608" w:type="dxa"/>
          </w:tcPr>
          <w:p w14:paraId="30DEE4B8" w14:textId="6AA42809" w:rsidR="00B46CC3" w:rsidRPr="001A5C14" w:rsidRDefault="00B46CC3" w:rsidP="005242DA">
            <w:pPr>
              <w:jc w:val="both"/>
            </w:pPr>
            <w:r w:rsidRPr="001A5C14">
              <w:t>Attraverso SIMOG</w:t>
            </w:r>
          </w:p>
        </w:tc>
      </w:tr>
      <w:tr w:rsidR="00781475" w:rsidRPr="001A5C14" w14:paraId="7DF758FA" w14:textId="77777777" w:rsidTr="00D007FC">
        <w:tc>
          <w:tcPr>
            <w:tcW w:w="3607" w:type="dxa"/>
          </w:tcPr>
          <w:p w14:paraId="186225BF" w14:textId="30BA3901" w:rsidR="00781475" w:rsidRPr="001A5C14" w:rsidRDefault="00FA5172" w:rsidP="005242DA">
            <w:pPr>
              <w:jc w:val="both"/>
            </w:pPr>
            <w:r w:rsidRPr="001A5C14">
              <w:t>Art. 106, comma 11</w:t>
            </w:r>
          </w:p>
        </w:tc>
        <w:tc>
          <w:tcPr>
            <w:tcW w:w="3607" w:type="dxa"/>
          </w:tcPr>
          <w:p w14:paraId="084ED074" w14:textId="73E54036" w:rsidR="00781475" w:rsidRPr="001A5C14" w:rsidRDefault="00FA5172" w:rsidP="005242DA">
            <w:pPr>
              <w:jc w:val="both"/>
            </w:pPr>
            <w:r w:rsidRPr="001A5C14">
              <w:t xml:space="preserve">Comunicazione all’OE della proroga </w:t>
            </w:r>
          </w:p>
        </w:tc>
        <w:tc>
          <w:tcPr>
            <w:tcW w:w="3607" w:type="dxa"/>
          </w:tcPr>
          <w:p w14:paraId="529FB13B" w14:textId="244B1B2F" w:rsidR="00781475" w:rsidRPr="001A5C14" w:rsidRDefault="00FA5172" w:rsidP="005242DA">
            <w:pPr>
              <w:jc w:val="both"/>
            </w:pPr>
            <w:r w:rsidRPr="001A5C14">
              <w:t>RUP</w:t>
            </w:r>
          </w:p>
        </w:tc>
        <w:tc>
          <w:tcPr>
            <w:tcW w:w="3608" w:type="dxa"/>
          </w:tcPr>
          <w:p w14:paraId="535EFC06" w14:textId="187A27FB" w:rsidR="00781475" w:rsidRPr="001A5C14" w:rsidRDefault="00FA5172" w:rsidP="005242DA">
            <w:pPr>
              <w:jc w:val="both"/>
            </w:pPr>
            <w:r w:rsidRPr="001A5C14">
              <w:t>Comunicazione</w:t>
            </w:r>
          </w:p>
        </w:tc>
      </w:tr>
      <w:tr w:rsidR="00C73E46" w:rsidRPr="001A5C14" w14:paraId="269BE2B0" w14:textId="77777777" w:rsidTr="00D007FC">
        <w:tc>
          <w:tcPr>
            <w:tcW w:w="3607" w:type="dxa"/>
          </w:tcPr>
          <w:p w14:paraId="679A6407" w14:textId="1A71B02C" w:rsidR="00C73E46" w:rsidRPr="001A5C14" w:rsidRDefault="00FA5172" w:rsidP="005242DA">
            <w:pPr>
              <w:jc w:val="both"/>
            </w:pPr>
            <w:r w:rsidRPr="001A5C14">
              <w:t>Art. 106, comma 11</w:t>
            </w:r>
          </w:p>
        </w:tc>
        <w:tc>
          <w:tcPr>
            <w:tcW w:w="3607" w:type="dxa"/>
          </w:tcPr>
          <w:p w14:paraId="28FC4D44" w14:textId="4AC2A4A8" w:rsidR="00C73E46" w:rsidRPr="001A5C14" w:rsidRDefault="00FA5172" w:rsidP="005242DA">
            <w:pPr>
              <w:jc w:val="both"/>
            </w:pPr>
            <w:r w:rsidRPr="001A5C14">
              <w:t>Formalizzazione della proroga</w:t>
            </w:r>
          </w:p>
        </w:tc>
        <w:tc>
          <w:tcPr>
            <w:tcW w:w="3607" w:type="dxa"/>
          </w:tcPr>
          <w:p w14:paraId="722CF2AE" w14:textId="24108D4C" w:rsidR="00C73E46" w:rsidRPr="001A5C14" w:rsidRDefault="00FA5172" w:rsidP="005242DA">
            <w:pPr>
              <w:jc w:val="both"/>
            </w:pPr>
            <w:r w:rsidRPr="001A5C14">
              <w:t>Dirigente/</w:t>
            </w:r>
            <w:proofErr w:type="spellStart"/>
            <w:r w:rsidRPr="001A5C14">
              <w:t>RdS</w:t>
            </w:r>
            <w:proofErr w:type="spellEnd"/>
          </w:p>
        </w:tc>
        <w:tc>
          <w:tcPr>
            <w:tcW w:w="3608" w:type="dxa"/>
          </w:tcPr>
          <w:p w14:paraId="4166FA44" w14:textId="74AC6DD3" w:rsidR="00C73E46" w:rsidRPr="001A5C14" w:rsidRDefault="00FA5172" w:rsidP="005242DA">
            <w:pPr>
              <w:jc w:val="both"/>
            </w:pPr>
            <w:r w:rsidRPr="001A5C14">
              <w:t>Determinazione</w:t>
            </w:r>
          </w:p>
        </w:tc>
      </w:tr>
      <w:tr w:rsidR="00C73E46" w:rsidRPr="001A5C14" w14:paraId="73D8A403" w14:textId="77777777" w:rsidTr="00D007FC">
        <w:tc>
          <w:tcPr>
            <w:tcW w:w="3607" w:type="dxa"/>
          </w:tcPr>
          <w:p w14:paraId="45544790" w14:textId="0395DEE3" w:rsidR="00C73E46" w:rsidRPr="001A5C14" w:rsidRDefault="00FA5172" w:rsidP="005242DA">
            <w:pPr>
              <w:jc w:val="both"/>
            </w:pPr>
            <w:r w:rsidRPr="001A5C14">
              <w:lastRenderedPageBreak/>
              <w:t>Art. 106, comma 12</w:t>
            </w:r>
          </w:p>
        </w:tc>
        <w:tc>
          <w:tcPr>
            <w:tcW w:w="3607" w:type="dxa"/>
          </w:tcPr>
          <w:p w14:paraId="4D4A400B" w14:textId="26E860C0" w:rsidR="00C73E46" w:rsidRPr="001A5C14" w:rsidRDefault="00FA5172" w:rsidP="005242DA">
            <w:pPr>
              <w:jc w:val="both"/>
            </w:pPr>
            <w:r w:rsidRPr="001A5C14">
              <w:t>Comunicazione all’OE dell’esercizio del quinto d’obbligo</w:t>
            </w:r>
          </w:p>
        </w:tc>
        <w:tc>
          <w:tcPr>
            <w:tcW w:w="3607" w:type="dxa"/>
          </w:tcPr>
          <w:p w14:paraId="3487D2F1" w14:textId="5A24A50E" w:rsidR="00C73E46" w:rsidRPr="001A5C14" w:rsidRDefault="00FA5172" w:rsidP="005242DA">
            <w:pPr>
              <w:jc w:val="both"/>
            </w:pPr>
            <w:r w:rsidRPr="001A5C14">
              <w:t>DL/DE (autorizzato da RUP)</w:t>
            </w:r>
          </w:p>
        </w:tc>
        <w:tc>
          <w:tcPr>
            <w:tcW w:w="3608" w:type="dxa"/>
          </w:tcPr>
          <w:p w14:paraId="3DB3E213" w14:textId="77777777" w:rsidR="00C73E46" w:rsidRPr="001A5C14" w:rsidRDefault="00FA5172" w:rsidP="005242DA">
            <w:pPr>
              <w:jc w:val="both"/>
            </w:pPr>
            <w:r w:rsidRPr="001A5C14">
              <w:t>Comunicazione</w:t>
            </w:r>
          </w:p>
          <w:p w14:paraId="59B4456F" w14:textId="5E525545" w:rsidR="00FA5172" w:rsidRPr="001A5C14" w:rsidRDefault="00FA5172" w:rsidP="005242DA">
            <w:pPr>
              <w:jc w:val="both"/>
            </w:pPr>
            <w:r w:rsidRPr="001A5C14">
              <w:t>Atto di sottomissione</w:t>
            </w:r>
          </w:p>
        </w:tc>
      </w:tr>
      <w:tr w:rsidR="00FA5172" w:rsidRPr="001A5C14" w14:paraId="2B3224BF" w14:textId="77777777" w:rsidTr="00D007FC">
        <w:tc>
          <w:tcPr>
            <w:tcW w:w="3607" w:type="dxa"/>
          </w:tcPr>
          <w:p w14:paraId="70386ABB" w14:textId="77777777" w:rsidR="00FA5172" w:rsidRPr="001A5C14" w:rsidRDefault="00FA5172" w:rsidP="005242DA">
            <w:pPr>
              <w:jc w:val="both"/>
            </w:pPr>
          </w:p>
        </w:tc>
        <w:tc>
          <w:tcPr>
            <w:tcW w:w="3607" w:type="dxa"/>
          </w:tcPr>
          <w:p w14:paraId="3F637986" w14:textId="77777777" w:rsidR="00FA5172" w:rsidRPr="001A5C14" w:rsidRDefault="00FA5172" w:rsidP="005242DA">
            <w:pPr>
              <w:jc w:val="both"/>
            </w:pPr>
          </w:p>
        </w:tc>
        <w:tc>
          <w:tcPr>
            <w:tcW w:w="3607" w:type="dxa"/>
          </w:tcPr>
          <w:p w14:paraId="6639F19A" w14:textId="64C73AF4" w:rsidR="00FA5172" w:rsidRPr="001A5C14" w:rsidRDefault="00FA5172" w:rsidP="005242DA">
            <w:pPr>
              <w:jc w:val="both"/>
            </w:pPr>
            <w:r w:rsidRPr="001A5C14">
              <w:t>RUP</w:t>
            </w:r>
          </w:p>
        </w:tc>
        <w:tc>
          <w:tcPr>
            <w:tcW w:w="3608" w:type="dxa"/>
          </w:tcPr>
          <w:p w14:paraId="57F69EAD" w14:textId="1894CC4B" w:rsidR="00FA5172" w:rsidRPr="001A5C14" w:rsidRDefault="00FA5172" w:rsidP="005242DA">
            <w:pPr>
              <w:jc w:val="both"/>
            </w:pPr>
            <w:r w:rsidRPr="001A5C14">
              <w:t>Atto di sottomissione</w:t>
            </w:r>
          </w:p>
        </w:tc>
      </w:tr>
      <w:bookmarkEnd w:id="0"/>
      <w:tr w:rsidR="00781475" w:rsidRPr="001A5C14" w14:paraId="497820AB" w14:textId="77777777" w:rsidTr="00D007FC">
        <w:tc>
          <w:tcPr>
            <w:tcW w:w="3607" w:type="dxa"/>
          </w:tcPr>
          <w:p w14:paraId="26F014C7" w14:textId="078D3631" w:rsidR="00781475" w:rsidRPr="001A5C14" w:rsidRDefault="00FA5172" w:rsidP="005242DA">
            <w:pPr>
              <w:jc w:val="both"/>
            </w:pPr>
            <w:r w:rsidRPr="001A5C14">
              <w:t>Art. 106, comma 12</w:t>
            </w:r>
          </w:p>
        </w:tc>
        <w:tc>
          <w:tcPr>
            <w:tcW w:w="3607" w:type="dxa"/>
          </w:tcPr>
          <w:p w14:paraId="6359E005" w14:textId="7C2BEB82" w:rsidR="00781475" w:rsidRPr="001A5C14" w:rsidRDefault="00FA5172" w:rsidP="005242DA">
            <w:pPr>
              <w:jc w:val="both"/>
            </w:pPr>
            <w:r w:rsidRPr="001A5C14">
              <w:t>Formalizzazione aspetti contabili utilizzo quinto</w:t>
            </w:r>
          </w:p>
        </w:tc>
        <w:tc>
          <w:tcPr>
            <w:tcW w:w="3607" w:type="dxa"/>
          </w:tcPr>
          <w:p w14:paraId="09F415D5" w14:textId="7AEE64DA" w:rsidR="00781475" w:rsidRPr="001A5C14" w:rsidRDefault="00FA5172" w:rsidP="005242DA">
            <w:pPr>
              <w:jc w:val="both"/>
            </w:pPr>
            <w:r w:rsidRPr="001A5C14">
              <w:t>Dirigente/</w:t>
            </w:r>
            <w:proofErr w:type="spellStart"/>
            <w:r w:rsidRPr="001A5C14">
              <w:t>RdS</w:t>
            </w:r>
            <w:proofErr w:type="spellEnd"/>
          </w:p>
        </w:tc>
        <w:tc>
          <w:tcPr>
            <w:tcW w:w="3608" w:type="dxa"/>
          </w:tcPr>
          <w:p w14:paraId="73F64313" w14:textId="185D27B9" w:rsidR="00781475" w:rsidRPr="001A5C14" w:rsidRDefault="00FA5172" w:rsidP="005242DA">
            <w:pPr>
              <w:jc w:val="both"/>
            </w:pPr>
            <w:r w:rsidRPr="001A5C14">
              <w:t>Determinazione</w:t>
            </w:r>
          </w:p>
        </w:tc>
      </w:tr>
      <w:tr w:rsidR="00781475" w:rsidRPr="001A5C14" w14:paraId="76A83283" w14:textId="77777777" w:rsidTr="00D007FC">
        <w:tc>
          <w:tcPr>
            <w:tcW w:w="3607" w:type="dxa"/>
          </w:tcPr>
          <w:p w14:paraId="208A2833" w14:textId="69751F76" w:rsidR="00781475" w:rsidRPr="001A5C14" w:rsidRDefault="00B46CC3" w:rsidP="005242DA">
            <w:pPr>
              <w:jc w:val="both"/>
            </w:pPr>
            <w:r w:rsidRPr="001A5C14">
              <w:t>Art. 106, comma 13</w:t>
            </w:r>
          </w:p>
        </w:tc>
        <w:tc>
          <w:tcPr>
            <w:tcW w:w="3607" w:type="dxa"/>
          </w:tcPr>
          <w:p w14:paraId="6F34EB77" w14:textId="2D95EB0A" w:rsidR="00781475" w:rsidRPr="001A5C14" w:rsidRDefault="00905FA2" w:rsidP="005242DA">
            <w:pPr>
              <w:jc w:val="both"/>
            </w:pPr>
            <w:r w:rsidRPr="001A5C14">
              <w:t>Cessione</w:t>
            </w:r>
            <w:r w:rsidR="00B46CC3" w:rsidRPr="001A5C14">
              <w:t xml:space="preserve"> dei crediti (mediante atto pubblico)</w:t>
            </w:r>
          </w:p>
        </w:tc>
        <w:tc>
          <w:tcPr>
            <w:tcW w:w="3607" w:type="dxa"/>
          </w:tcPr>
          <w:p w14:paraId="5C3A243F" w14:textId="68C11409" w:rsidR="00781475" w:rsidRPr="001A5C14" w:rsidRDefault="00B46CC3" w:rsidP="005242DA">
            <w:pPr>
              <w:jc w:val="both"/>
            </w:pPr>
            <w:r w:rsidRPr="001A5C14">
              <w:t>Dirigente/</w:t>
            </w:r>
            <w:proofErr w:type="spellStart"/>
            <w:r w:rsidRPr="001A5C14">
              <w:t>RdS</w:t>
            </w:r>
            <w:proofErr w:type="spellEnd"/>
          </w:p>
        </w:tc>
        <w:tc>
          <w:tcPr>
            <w:tcW w:w="3608" w:type="dxa"/>
          </w:tcPr>
          <w:p w14:paraId="3D8D7401" w14:textId="20FDFF9F" w:rsidR="00781475" w:rsidRPr="001A5C14" w:rsidRDefault="00B46CC3" w:rsidP="005242DA">
            <w:pPr>
              <w:jc w:val="both"/>
            </w:pPr>
            <w:r w:rsidRPr="001A5C14">
              <w:t>Atto cessione credito</w:t>
            </w:r>
          </w:p>
        </w:tc>
      </w:tr>
      <w:tr w:rsidR="00781475" w:rsidRPr="001A5C14" w14:paraId="088BE47B" w14:textId="77777777" w:rsidTr="00D007FC">
        <w:tc>
          <w:tcPr>
            <w:tcW w:w="3607" w:type="dxa"/>
          </w:tcPr>
          <w:p w14:paraId="2DA6B7DD" w14:textId="3B95A1C1" w:rsidR="00781475" w:rsidRPr="001A5C14" w:rsidRDefault="00AE42D5" w:rsidP="005242DA">
            <w:pPr>
              <w:jc w:val="both"/>
            </w:pPr>
            <w:r w:rsidRPr="001A5C14">
              <w:t>Art. 107, comma 1</w:t>
            </w:r>
          </w:p>
        </w:tc>
        <w:tc>
          <w:tcPr>
            <w:tcW w:w="3607" w:type="dxa"/>
          </w:tcPr>
          <w:p w14:paraId="6FE85EE4" w14:textId="0934E5E7" w:rsidR="00781475" w:rsidRPr="001A5C14" w:rsidRDefault="00AE42D5" w:rsidP="005242DA">
            <w:pPr>
              <w:jc w:val="both"/>
            </w:pPr>
            <w:r w:rsidRPr="001A5C14">
              <w:t>Sospensione per cause di forza maggiore</w:t>
            </w:r>
          </w:p>
        </w:tc>
        <w:tc>
          <w:tcPr>
            <w:tcW w:w="3607" w:type="dxa"/>
          </w:tcPr>
          <w:p w14:paraId="408D4737" w14:textId="19A862E9" w:rsidR="00781475" w:rsidRPr="001A5C14" w:rsidRDefault="00AE42D5" w:rsidP="005242DA">
            <w:pPr>
              <w:jc w:val="both"/>
            </w:pPr>
            <w:r w:rsidRPr="001A5C14">
              <w:t>DL/DE</w:t>
            </w:r>
          </w:p>
        </w:tc>
        <w:tc>
          <w:tcPr>
            <w:tcW w:w="3608" w:type="dxa"/>
          </w:tcPr>
          <w:p w14:paraId="06F1E286" w14:textId="6C76A4CF" w:rsidR="00781475" w:rsidRPr="001A5C14" w:rsidRDefault="00AE42D5" w:rsidP="005242DA">
            <w:pPr>
              <w:jc w:val="both"/>
            </w:pPr>
            <w:r w:rsidRPr="001A5C14">
              <w:t>Verbale di sospensione</w:t>
            </w:r>
          </w:p>
        </w:tc>
      </w:tr>
      <w:tr w:rsidR="00781475" w:rsidRPr="001A5C14" w14:paraId="2483CE4A" w14:textId="77777777" w:rsidTr="00D007FC">
        <w:tc>
          <w:tcPr>
            <w:tcW w:w="3607" w:type="dxa"/>
          </w:tcPr>
          <w:p w14:paraId="79C90631" w14:textId="216BE52D" w:rsidR="00781475" w:rsidRPr="001A5C14" w:rsidRDefault="00AE42D5" w:rsidP="005242DA">
            <w:pPr>
              <w:jc w:val="both"/>
            </w:pPr>
            <w:r w:rsidRPr="001A5C14">
              <w:t>Art. 107, comma 2</w:t>
            </w:r>
          </w:p>
        </w:tc>
        <w:tc>
          <w:tcPr>
            <w:tcW w:w="3607" w:type="dxa"/>
          </w:tcPr>
          <w:p w14:paraId="2FFF78E4" w14:textId="07255A7B" w:rsidR="00781475" w:rsidRPr="001A5C14" w:rsidRDefault="00AE42D5" w:rsidP="005242DA">
            <w:pPr>
              <w:jc w:val="both"/>
            </w:pPr>
            <w:r w:rsidRPr="001A5C14">
              <w:t>Sospensione per ragioni di interesse pubblico</w:t>
            </w:r>
          </w:p>
        </w:tc>
        <w:tc>
          <w:tcPr>
            <w:tcW w:w="3607" w:type="dxa"/>
          </w:tcPr>
          <w:p w14:paraId="76CD9CAA" w14:textId="76976C44" w:rsidR="00781475" w:rsidRPr="001A5C14" w:rsidRDefault="00AE42D5" w:rsidP="005242DA">
            <w:pPr>
              <w:jc w:val="both"/>
            </w:pPr>
            <w:r w:rsidRPr="001A5C14">
              <w:t>RUP</w:t>
            </w:r>
          </w:p>
        </w:tc>
        <w:tc>
          <w:tcPr>
            <w:tcW w:w="3608" w:type="dxa"/>
          </w:tcPr>
          <w:p w14:paraId="17E6FC36" w14:textId="77777777" w:rsidR="00781475" w:rsidRPr="001A5C14" w:rsidRDefault="00AE42D5" w:rsidP="005242DA">
            <w:pPr>
              <w:jc w:val="both"/>
            </w:pPr>
            <w:r w:rsidRPr="001A5C14">
              <w:t>Atto motivato</w:t>
            </w:r>
          </w:p>
          <w:p w14:paraId="49001DCB" w14:textId="56EC1384" w:rsidR="00AE42D5" w:rsidRPr="001A5C14" w:rsidRDefault="00AE42D5" w:rsidP="005242DA">
            <w:pPr>
              <w:jc w:val="both"/>
            </w:pPr>
            <w:r w:rsidRPr="001A5C14">
              <w:t xml:space="preserve">(determinazione del </w:t>
            </w:r>
            <w:proofErr w:type="spellStart"/>
            <w:r w:rsidRPr="001A5C14">
              <w:t>Rup</w:t>
            </w:r>
            <w:proofErr w:type="spellEnd"/>
            <w:r w:rsidRPr="001A5C14">
              <w:t xml:space="preserve"> o rinvio a determinazione Dirigente/</w:t>
            </w:r>
            <w:proofErr w:type="spellStart"/>
            <w:r w:rsidRPr="001A5C14">
              <w:t>RdS</w:t>
            </w:r>
            <w:proofErr w:type="spellEnd"/>
            <w:r w:rsidRPr="001A5C14">
              <w:t xml:space="preserve"> se </w:t>
            </w:r>
            <w:proofErr w:type="spellStart"/>
            <w:r w:rsidRPr="001A5C14">
              <w:t>Rup</w:t>
            </w:r>
            <w:proofErr w:type="spellEnd"/>
            <w:r w:rsidRPr="001A5C14">
              <w:t xml:space="preserve"> non ha poteri)</w:t>
            </w:r>
          </w:p>
        </w:tc>
      </w:tr>
      <w:tr w:rsidR="00781475" w:rsidRPr="001A5C14" w14:paraId="43B9BC23" w14:textId="77777777" w:rsidTr="00D007FC">
        <w:tc>
          <w:tcPr>
            <w:tcW w:w="3607" w:type="dxa"/>
          </w:tcPr>
          <w:p w14:paraId="2248DD93" w14:textId="146C1C45" w:rsidR="00781475" w:rsidRPr="001A5C14" w:rsidRDefault="00AE42D5" w:rsidP="005242DA">
            <w:pPr>
              <w:jc w:val="both"/>
              <w:rPr>
                <w:lang w:val="en-US"/>
              </w:rPr>
            </w:pPr>
            <w:bookmarkStart w:id="1" w:name="_Hlk508097549"/>
            <w:r w:rsidRPr="001A5C14">
              <w:rPr>
                <w:lang w:val="en-US"/>
              </w:rPr>
              <w:t>Art. 111</w:t>
            </w:r>
            <w:r w:rsidR="00D779AA" w:rsidRPr="001A5C14">
              <w:rPr>
                <w:lang w:val="en-US"/>
              </w:rPr>
              <w:t xml:space="preserve">, </w:t>
            </w:r>
            <w:proofErr w:type="spellStart"/>
            <w:r w:rsidR="00D779AA" w:rsidRPr="001A5C14">
              <w:rPr>
                <w:lang w:val="en-US"/>
              </w:rPr>
              <w:t>commi</w:t>
            </w:r>
            <w:proofErr w:type="spellEnd"/>
            <w:r w:rsidR="00D779AA" w:rsidRPr="001A5C14">
              <w:rPr>
                <w:lang w:val="en-US"/>
              </w:rPr>
              <w:t xml:space="preserve"> 1 e 2</w:t>
            </w:r>
          </w:p>
          <w:p w14:paraId="128547C7" w14:textId="1E1F666D" w:rsidR="00D779AA" w:rsidRPr="001A5C14" w:rsidRDefault="00D779AA" w:rsidP="005242DA">
            <w:pPr>
              <w:jc w:val="both"/>
              <w:rPr>
                <w:lang w:val="en-US"/>
              </w:rPr>
            </w:pPr>
          </w:p>
          <w:p w14:paraId="35A921DD" w14:textId="1FBBF967" w:rsidR="00D779AA" w:rsidRPr="001A5C14" w:rsidRDefault="00D779AA" w:rsidP="005242DA">
            <w:pPr>
              <w:jc w:val="both"/>
              <w:rPr>
                <w:lang w:val="en-US"/>
              </w:rPr>
            </w:pPr>
            <w:r w:rsidRPr="001A5C14">
              <w:rPr>
                <w:lang w:val="en-US"/>
              </w:rPr>
              <w:t>Art. 216, comma 17</w:t>
            </w:r>
          </w:p>
          <w:p w14:paraId="095BB6EB" w14:textId="1E850853" w:rsidR="00D779AA" w:rsidRPr="001A5C14" w:rsidRDefault="00D779AA" w:rsidP="005242DA">
            <w:pPr>
              <w:jc w:val="both"/>
              <w:rPr>
                <w:lang w:val="en-US"/>
              </w:rPr>
            </w:pPr>
          </w:p>
          <w:p w14:paraId="6F8DA2AE" w14:textId="0AA3BCFA" w:rsidR="00D779AA" w:rsidRPr="001A5C14" w:rsidRDefault="00D779AA" w:rsidP="005242DA">
            <w:pPr>
              <w:jc w:val="both"/>
            </w:pPr>
            <w:r w:rsidRPr="001A5C14">
              <w:t xml:space="preserve">Artt. 178-2018 </w:t>
            </w:r>
            <w:proofErr w:type="spellStart"/>
            <w:r w:rsidRPr="001A5C14">
              <w:t>d.P.R.</w:t>
            </w:r>
            <w:proofErr w:type="spellEnd"/>
            <w:r w:rsidRPr="001A5C14">
              <w:t xml:space="preserve"> n. 207/2010</w:t>
            </w:r>
          </w:p>
        </w:tc>
        <w:tc>
          <w:tcPr>
            <w:tcW w:w="3607" w:type="dxa"/>
          </w:tcPr>
          <w:p w14:paraId="18D36B97" w14:textId="77777777" w:rsidR="00781475" w:rsidRPr="001A5C14" w:rsidRDefault="00AE42D5" w:rsidP="005242DA">
            <w:pPr>
              <w:jc w:val="both"/>
            </w:pPr>
            <w:r w:rsidRPr="001A5C14">
              <w:t>Controllo della contabilità dell’appalto</w:t>
            </w:r>
          </w:p>
          <w:p w14:paraId="1DC41CCC" w14:textId="77777777" w:rsidR="00AE42D5" w:rsidRPr="001A5C14" w:rsidRDefault="00AE42D5" w:rsidP="005242DA">
            <w:pPr>
              <w:jc w:val="both"/>
            </w:pPr>
          </w:p>
          <w:p w14:paraId="27A6D716" w14:textId="46958761" w:rsidR="00AE42D5" w:rsidRPr="001A5C14" w:rsidRDefault="00AE42D5" w:rsidP="005242DA">
            <w:pPr>
              <w:jc w:val="both"/>
            </w:pPr>
            <w:r w:rsidRPr="001A5C14">
              <w:t>Controllo degli adempimenti amministrativi relativi all’appalto</w:t>
            </w:r>
            <w:r w:rsidR="00D779AA" w:rsidRPr="001A5C14">
              <w:t xml:space="preserve"> (tenuta documenti)</w:t>
            </w:r>
          </w:p>
        </w:tc>
        <w:tc>
          <w:tcPr>
            <w:tcW w:w="3607" w:type="dxa"/>
          </w:tcPr>
          <w:p w14:paraId="469633CB" w14:textId="409AD0B9" w:rsidR="00781475" w:rsidRPr="001A5C14" w:rsidRDefault="00AE42D5" w:rsidP="005242DA">
            <w:pPr>
              <w:jc w:val="both"/>
            </w:pPr>
            <w:r w:rsidRPr="001A5C14">
              <w:t>DL/DE</w:t>
            </w:r>
          </w:p>
        </w:tc>
        <w:tc>
          <w:tcPr>
            <w:tcW w:w="3608" w:type="dxa"/>
          </w:tcPr>
          <w:p w14:paraId="0B4DD38F" w14:textId="1B19E0AB" w:rsidR="00781475" w:rsidRPr="001A5C14" w:rsidRDefault="00EB492D" w:rsidP="005242DA">
            <w:pPr>
              <w:jc w:val="both"/>
            </w:pPr>
            <w:r w:rsidRPr="001A5C14">
              <w:t>Atti relativi ai documenti contabili e amministrativi dell’appalto</w:t>
            </w:r>
          </w:p>
        </w:tc>
      </w:tr>
      <w:tr w:rsidR="00AE42D5" w:rsidRPr="001A5C14" w14:paraId="66E1978E" w14:textId="77777777" w:rsidTr="00D007FC">
        <w:tc>
          <w:tcPr>
            <w:tcW w:w="3607" w:type="dxa"/>
          </w:tcPr>
          <w:p w14:paraId="1C10B2E4" w14:textId="64DDE7F0" w:rsidR="00AE42D5" w:rsidRPr="001A5C14" w:rsidRDefault="00DA58BE" w:rsidP="005242DA">
            <w:pPr>
              <w:jc w:val="both"/>
            </w:pPr>
            <w:r w:rsidRPr="001A5C14">
              <w:t>Art. 113-bis, comma 3</w:t>
            </w:r>
          </w:p>
        </w:tc>
        <w:tc>
          <w:tcPr>
            <w:tcW w:w="3607" w:type="dxa"/>
          </w:tcPr>
          <w:p w14:paraId="47AB8934" w14:textId="05585CCE" w:rsidR="00AE42D5" w:rsidRPr="001A5C14" w:rsidRDefault="00200ED0" w:rsidP="005242DA">
            <w:pPr>
              <w:jc w:val="both"/>
            </w:pPr>
            <w:r w:rsidRPr="001A5C14">
              <w:t>Emissione / Rilascio certificato di pagamento</w:t>
            </w:r>
          </w:p>
        </w:tc>
        <w:tc>
          <w:tcPr>
            <w:tcW w:w="3607" w:type="dxa"/>
          </w:tcPr>
          <w:p w14:paraId="1ABB6875" w14:textId="1C5D1C5A" w:rsidR="00AE42D5" w:rsidRPr="001A5C14" w:rsidRDefault="00200ED0" w:rsidP="005242DA">
            <w:pPr>
              <w:jc w:val="both"/>
            </w:pPr>
            <w:r w:rsidRPr="001A5C14">
              <w:t>RUP</w:t>
            </w:r>
          </w:p>
        </w:tc>
        <w:tc>
          <w:tcPr>
            <w:tcW w:w="3608" w:type="dxa"/>
          </w:tcPr>
          <w:p w14:paraId="22A31ECE" w14:textId="4A964318" w:rsidR="00AE42D5" w:rsidRPr="001A5C14" w:rsidRDefault="00200ED0" w:rsidP="005242DA">
            <w:pPr>
              <w:jc w:val="both"/>
            </w:pPr>
            <w:r w:rsidRPr="001A5C14">
              <w:t>Certificato di pagamento</w:t>
            </w:r>
          </w:p>
        </w:tc>
      </w:tr>
      <w:tr w:rsidR="00AE42D5" w:rsidRPr="001A5C14" w14:paraId="2265126F" w14:textId="77777777" w:rsidTr="00D007FC">
        <w:tc>
          <w:tcPr>
            <w:tcW w:w="3607" w:type="dxa"/>
          </w:tcPr>
          <w:p w14:paraId="381CE032" w14:textId="1FB2B433" w:rsidR="00AE42D5" w:rsidRPr="001A5C14" w:rsidRDefault="00B660B0" w:rsidP="005242DA">
            <w:pPr>
              <w:jc w:val="both"/>
            </w:pPr>
            <w:r w:rsidRPr="001A5C14">
              <w:lastRenderedPageBreak/>
              <w:t>Norme contabili</w:t>
            </w:r>
          </w:p>
        </w:tc>
        <w:tc>
          <w:tcPr>
            <w:tcW w:w="3607" w:type="dxa"/>
          </w:tcPr>
          <w:p w14:paraId="46D1AFFD" w14:textId="52BAEFBA" w:rsidR="00AE42D5" w:rsidRPr="001A5C14" w:rsidRDefault="00B660B0" w:rsidP="005242DA">
            <w:pPr>
              <w:jc w:val="both"/>
            </w:pPr>
            <w:r w:rsidRPr="001A5C14">
              <w:t>Procedura di pagamento</w:t>
            </w:r>
          </w:p>
        </w:tc>
        <w:tc>
          <w:tcPr>
            <w:tcW w:w="3607" w:type="dxa"/>
          </w:tcPr>
          <w:p w14:paraId="755954DF" w14:textId="47BB0B5A" w:rsidR="00AE42D5" w:rsidRPr="001A5C14" w:rsidRDefault="00B660B0" w:rsidP="005242DA">
            <w:pPr>
              <w:jc w:val="both"/>
            </w:pPr>
            <w:r w:rsidRPr="001A5C14">
              <w:t>Dirigente/</w:t>
            </w:r>
            <w:proofErr w:type="spellStart"/>
            <w:r w:rsidRPr="001A5C14">
              <w:t>RdS</w:t>
            </w:r>
            <w:proofErr w:type="spellEnd"/>
          </w:p>
        </w:tc>
        <w:tc>
          <w:tcPr>
            <w:tcW w:w="3608" w:type="dxa"/>
          </w:tcPr>
          <w:p w14:paraId="7F19F8A7" w14:textId="38DA91EA" w:rsidR="00AE42D5" w:rsidRPr="001A5C14" w:rsidRDefault="00B660B0" w:rsidP="005242DA">
            <w:pPr>
              <w:jc w:val="both"/>
            </w:pPr>
            <w:r w:rsidRPr="001A5C14">
              <w:t>Liquidazione e successivo ordine di pagamento</w:t>
            </w:r>
          </w:p>
        </w:tc>
      </w:tr>
      <w:tr w:rsidR="00B660B0" w:rsidRPr="001A5C14" w14:paraId="70DD1DEE" w14:textId="77777777" w:rsidTr="00D007FC">
        <w:tc>
          <w:tcPr>
            <w:tcW w:w="3607" w:type="dxa"/>
          </w:tcPr>
          <w:p w14:paraId="3E52A08D" w14:textId="387B2C80" w:rsidR="00B660B0" w:rsidRPr="001A5C14" w:rsidRDefault="00B660B0" w:rsidP="005242DA">
            <w:pPr>
              <w:jc w:val="both"/>
            </w:pPr>
            <w:r w:rsidRPr="001A5C14">
              <w:t>Art. 30, comma 5</w:t>
            </w:r>
          </w:p>
        </w:tc>
        <w:tc>
          <w:tcPr>
            <w:tcW w:w="3607" w:type="dxa"/>
          </w:tcPr>
          <w:p w14:paraId="02E610BA" w14:textId="44FA65B7" w:rsidR="00B660B0" w:rsidRPr="001A5C14" w:rsidRDefault="00B660B0" w:rsidP="005242DA">
            <w:pPr>
              <w:jc w:val="both"/>
            </w:pPr>
            <w:r w:rsidRPr="001A5C14">
              <w:t>Verifica regolarità contributiva in relazione a pagamento</w:t>
            </w:r>
          </w:p>
        </w:tc>
        <w:tc>
          <w:tcPr>
            <w:tcW w:w="3607" w:type="dxa"/>
          </w:tcPr>
          <w:p w14:paraId="4F1C5855" w14:textId="42BD17D6" w:rsidR="00B660B0" w:rsidRPr="001A5C14" w:rsidRDefault="00B660B0" w:rsidP="005242DA">
            <w:pPr>
              <w:jc w:val="both"/>
            </w:pPr>
            <w:r w:rsidRPr="001A5C14">
              <w:t xml:space="preserve">Dirigente / </w:t>
            </w:r>
            <w:proofErr w:type="spellStart"/>
            <w:r w:rsidRPr="001A5C14">
              <w:t>RdS</w:t>
            </w:r>
            <w:proofErr w:type="spellEnd"/>
          </w:p>
        </w:tc>
        <w:tc>
          <w:tcPr>
            <w:tcW w:w="3608" w:type="dxa"/>
          </w:tcPr>
          <w:p w14:paraId="0D758788" w14:textId="77777777" w:rsidR="00B660B0" w:rsidRPr="001A5C14" w:rsidRDefault="00B660B0" w:rsidP="005242DA">
            <w:pPr>
              <w:jc w:val="both"/>
            </w:pPr>
          </w:p>
        </w:tc>
      </w:tr>
      <w:tr w:rsidR="00B660B0" w:rsidRPr="001A5C14" w14:paraId="2688C25B" w14:textId="77777777" w:rsidTr="008E33D0">
        <w:tc>
          <w:tcPr>
            <w:tcW w:w="14429" w:type="dxa"/>
            <w:gridSpan w:val="4"/>
          </w:tcPr>
          <w:p w14:paraId="4EAEE4B5" w14:textId="14DCF531" w:rsidR="00B660B0" w:rsidRPr="001A5C14" w:rsidRDefault="00B660B0" w:rsidP="00905FA2">
            <w:pPr>
              <w:jc w:val="center"/>
              <w:rPr>
                <w:b/>
              </w:rPr>
            </w:pPr>
            <w:r w:rsidRPr="001A5C14">
              <w:rPr>
                <w:b/>
              </w:rPr>
              <w:t>Situazioni particolari determinate da inadempien</w:t>
            </w:r>
            <w:r w:rsidR="00EB492D" w:rsidRPr="001A5C14">
              <w:rPr>
                <w:b/>
              </w:rPr>
              <w:t>z</w:t>
            </w:r>
            <w:r w:rsidRPr="001A5C14">
              <w:rPr>
                <w:b/>
              </w:rPr>
              <w:t>e appaltatore</w:t>
            </w:r>
          </w:p>
        </w:tc>
      </w:tr>
      <w:tr w:rsidR="00B660B0" w:rsidRPr="001A5C14" w14:paraId="680A04EB" w14:textId="77777777" w:rsidTr="00D007FC">
        <w:tc>
          <w:tcPr>
            <w:tcW w:w="3607" w:type="dxa"/>
          </w:tcPr>
          <w:p w14:paraId="562D259E" w14:textId="3D076808" w:rsidR="00B660B0" w:rsidRPr="001A5C14" w:rsidRDefault="009974E8" w:rsidP="005242DA">
            <w:pPr>
              <w:jc w:val="both"/>
            </w:pPr>
            <w:r w:rsidRPr="001A5C14">
              <w:t xml:space="preserve">Art. </w:t>
            </w:r>
            <w:r w:rsidR="00B660B0" w:rsidRPr="001A5C14">
              <w:t>30, comma 5</w:t>
            </w:r>
          </w:p>
        </w:tc>
        <w:tc>
          <w:tcPr>
            <w:tcW w:w="3607" w:type="dxa"/>
          </w:tcPr>
          <w:p w14:paraId="1D090128" w14:textId="50431FD3" w:rsidR="00B660B0" w:rsidRPr="001A5C14" w:rsidRDefault="00B660B0" w:rsidP="005242DA">
            <w:pPr>
              <w:jc w:val="both"/>
            </w:pPr>
            <w:r w:rsidRPr="001A5C14">
              <w:t>Intervento della SA come sostituto contributivo</w:t>
            </w:r>
          </w:p>
        </w:tc>
        <w:tc>
          <w:tcPr>
            <w:tcW w:w="3607" w:type="dxa"/>
          </w:tcPr>
          <w:p w14:paraId="7D7E1E70" w14:textId="7A400C29" w:rsidR="00B660B0" w:rsidRPr="001A5C14" w:rsidRDefault="00B660B0" w:rsidP="005242DA">
            <w:pPr>
              <w:jc w:val="both"/>
            </w:pPr>
            <w:r w:rsidRPr="001A5C14">
              <w:t xml:space="preserve">Dirigente / </w:t>
            </w:r>
            <w:proofErr w:type="spellStart"/>
            <w:r w:rsidRPr="001A5C14">
              <w:t>RdS</w:t>
            </w:r>
            <w:proofErr w:type="spellEnd"/>
          </w:p>
        </w:tc>
        <w:tc>
          <w:tcPr>
            <w:tcW w:w="3608" w:type="dxa"/>
          </w:tcPr>
          <w:p w14:paraId="6A62B6C1" w14:textId="6CEEDB00" w:rsidR="00B660B0" w:rsidRPr="001A5C14" w:rsidRDefault="00B660B0" w:rsidP="005242DA">
            <w:pPr>
              <w:jc w:val="both"/>
            </w:pPr>
            <w:r w:rsidRPr="001A5C14">
              <w:t xml:space="preserve">Atti previsti da Circolare </w:t>
            </w:r>
            <w:proofErr w:type="spellStart"/>
            <w:r w:rsidRPr="001A5C14">
              <w:t>Min</w:t>
            </w:r>
            <w:proofErr w:type="spellEnd"/>
            <w:r w:rsidRPr="001A5C14">
              <w:t xml:space="preserve"> Lavoro 3/2012</w:t>
            </w:r>
          </w:p>
        </w:tc>
      </w:tr>
      <w:tr w:rsidR="00B660B0" w:rsidRPr="001A5C14" w14:paraId="45862CBB" w14:textId="77777777" w:rsidTr="00D007FC">
        <w:tc>
          <w:tcPr>
            <w:tcW w:w="3607" w:type="dxa"/>
          </w:tcPr>
          <w:p w14:paraId="636BA068" w14:textId="77777777" w:rsidR="00B660B0" w:rsidRPr="001A5C14" w:rsidRDefault="00B660B0" w:rsidP="005242DA">
            <w:pPr>
              <w:jc w:val="both"/>
            </w:pPr>
          </w:p>
        </w:tc>
        <w:tc>
          <w:tcPr>
            <w:tcW w:w="3607" w:type="dxa"/>
          </w:tcPr>
          <w:p w14:paraId="32F5AB58" w14:textId="0F512E4F" w:rsidR="00B660B0" w:rsidRPr="001A5C14" w:rsidRDefault="000A03F3" w:rsidP="005242DA">
            <w:pPr>
              <w:jc w:val="both"/>
            </w:pPr>
            <w:r w:rsidRPr="001A5C14">
              <w:t>Verifica dell’eventuale debito presso l’erario (valore 5.000)</w:t>
            </w:r>
          </w:p>
        </w:tc>
        <w:tc>
          <w:tcPr>
            <w:tcW w:w="3607" w:type="dxa"/>
          </w:tcPr>
          <w:p w14:paraId="15BB2896" w14:textId="33333655" w:rsidR="00B660B0" w:rsidRPr="001A5C14" w:rsidRDefault="000A03F3" w:rsidP="005242DA">
            <w:pPr>
              <w:jc w:val="both"/>
            </w:pPr>
            <w:r w:rsidRPr="001A5C14">
              <w:t>Dirigente/</w:t>
            </w:r>
            <w:proofErr w:type="spellStart"/>
            <w:r w:rsidRPr="001A5C14">
              <w:t>RdS</w:t>
            </w:r>
            <w:proofErr w:type="spellEnd"/>
          </w:p>
        </w:tc>
        <w:tc>
          <w:tcPr>
            <w:tcW w:w="3608" w:type="dxa"/>
          </w:tcPr>
          <w:p w14:paraId="4810BF42" w14:textId="77777777" w:rsidR="00B660B0" w:rsidRPr="001A5C14" w:rsidRDefault="00B660B0" w:rsidP="005242DA">
            <w:pPr>
              <w:jc w:val="both"/>
            </w:pPr>
          </w:p>
        </w:tc>
      </w:tr>
      <w:tr w:rsidR="009974E8" w:rsidRPr="001A5C14" w14:paraId="7FE7D602" w14:textId="77777777" w:rsidTr="00D007FC">
        <w:tc>
          <w:tcPr>
            <w:tcW w:w="3607" w:type="dxa"/>
          </w:tcPr>
          <w:p w14:paraId="059527E3" w14:textId="71770CF6" w:rsidR="009974E8" w:rsidRPr="001A5C14" w:rsidRDefault="009974E8" w:rsidP="005242DA">
            <w:pPr>
              <w:jc w:val="both"/>
            </w:pPr>
            <w:r w:rsidRPr="001A5C14">
              <w:t>Art. 30, comma 6</w:t>
            </w:r>
          </w:p>
        </w:tc>
        <w:tc>
          <w:tcPr>
            <w:tcW w:w="3607" w:type="dxa"/>
          </w:tcPr>
          <w:p w14:paraId="4627F60C" w14:textId="722C3235" w:rsidR="009974E8" w:rsidRPr="001A5C14" w:rsidRDefault="009974E8" w:rsidP="005242DA">
            <w:pPr>
              <w:jc w:val="both"/>
            </w:pPr>
            <w:r w:rsidRPr="001A5C14">
              <w:t>Intervento della SA come sostituto retributivo</w:t>
            </w:r>
          </w:p>
        </w:tc>
        <w:tc>
          <w:tcPr>
            <w:tcW w:w="3607" w:type="dxa"/>
          </w:tcPr>
          <w:p w14:paraId="06170840" w14:textId="475B507E" w:rsidR="009974E8" w:rsidRPr="001A5C14" w:rsidRDefault="009974E8" w:rsidP="005242DA">
            <w:pPr>
              <w:jc w:val="both"/>
            </w:pPr>
            <w:r w:rsidRPr="001A5C14">
              <w:t>Dirigente/</w:t>
            </w:r>
            <w:proofErr w:type="spellStart"/>
            <w:r w:rsidRPr="001A5C14">
              <w:t>RdS</w:t>
            </w:r>
            <w:proofErr w:type="spellEnd"/>
          </w:p>
        </w:tc>
        <w:tc>
          <w:tcPr>
            <w:tcW w:w="3608" w:type="dxa"/>
          </w:tcPr>
          <w:p w14:paraId="3CA42337" w14:textId="77777777" w:rsidR="009974E8" w:rsidRPr="001A5C14" w:rsidRDefault="009974E8" w:rsidP="005242DA">
            <w:pPr>
              <w:jc w:val="both"/>
            </w:pPr>
          </w:p>
        </w:tc>
      </w:tr>
      <w:tr w:rsidR="007C56E2" w:rsidRPr="001A5C14" w14:paraId="02CCC6E3" w14:textId="77777777" w:rsidTr="00607C8A">
        <w:tc>
          <w:tcPr>
            <w:tcW w:w="14429" w:type="dxa"/>
            <w:gridSpan w:val="4"/>
          </w:tcPr>
          <w:p w14:paraId="1CEB1D39" w14:textId="17CB5E87" w:rsidR="007C56E2" w:rsidRPr="001A5C14" w:rsidRDefault="007C56E2" w:rsidP="00EB492D">
            <w:pPr>
              <w:jc w:val="center"/>
              <w:rPr>
                <w:b/>
              </w:rPr>
            </w:pPr>
            <w:r w:rsidRPr="001A5C14">
              <w:rPr>
                <w:b/>
              </w:rPr>
              <w:t>Controlli ulteriori</w:t>
            </w:r>
          </w:p>
        </w:tc>
      </w:tr>
      <w:tr w:rsidR="009974E8" w:rsidRPr="001A5C14" w14:paraId="37380319" w14:textId="77777777" w:rsidTr="00D007FC">
        <w:tc>
          <w:tcPr>
            <w:tcW w:w="3607" w:type="dxa"/>
          </w:tcPr>
          <w:p w14:paraId="04F6A844" w14:textId="338B7E35" w:rsidR="009974E8" w:rsidRPr="001A5C14" w:rsidRDefault="00E777BC" w:rsidP="005242DA">
            <w:pPr>
              <w:jc w:val="both"/>
            </w:pPr>
            <w:bookmarkStart w:id="2" w:name="_Hlk508114611"/>
            <w:r w:rsidRPr="001A5C14">
              <w:t>Art. 31, comma 12</w:t>
            </w:r>
          </w:p>
        </w:tc>
        <w:tc>
          <w:tcPr>
            <w:tcW w:w="3607" w:type="dxa"/>
          </w:tcPr>
          <w:p w14:paraId="05A1FC38" w14:textId="4F28F0A3" w:rsidR="009974E8" w:rsidRPr="001A5C14" w:rsidRDefault="00E777BC" w:rsidP="005242DA">
            <w:pPr>
              <w:jc w:val="both"/>
            </w:pPr>
            <w:r w:rsidRPr="001A5C14">
              <w:t>Definizione di direttiva per controlli ulteriori su appalto (controlli a sorpresa, casuali, ecc.)</w:t>
            </w:r>
          </w:p>
        </w:tc>
        <w:tc>
          <w:tcPr>
            <w:tcW w:w="3607" w:type="dxa"/>
          </w:tcPr>
          <w:p w14:paraId="3255ADB4" w14:textId="386FE0E0" w:rsidR="009974E8" w:rsidRPr="001A5C14" w:rsidRDefault="00E777BC" w:rsidP="005242DA">
            <w:pPr>
              <w:jc w:val="both"/>
            </w:pPr>
            <w:r w:rsidRPr="001A5C14">
              <w:t>Dirigente/</w:t>
            </w:r>
            <w:proofErr w:type="spellStart"/>
            <w:r w:rsidRPr="001A5C14">
              <w:t>RdS</w:t>
            </w:r>
            <w:proofErr w:type="spellEnd"/>
          </w:p>
        </w:tc>
        <w:tc>
          <w:tcPr>
            <w:tcW w:w="3608" w:type="dxa"/>
          </w:tcPr>
          <w:p w14:paraId="1BF593E9" w14:textId="64547399" w:rsidR="009974E8" w:rsidRPr="001A5C14" w:rsidRDefault="00E777BC" w:rsidP="005242DA">
            <w:pPr>
              <w:jc w:val="both"/>
            </w:pPr>
            <w:r w:rsidRPr="001A5C14">
              <w:t>Atto di direttiva</w:t>
            </w:r>
          </w:p>
        </w:tc>
      </w:tr>
      <w:bookmarkEnd w:id="2"/>
      <w:tr w:rsidR="007C56E2" w:rsidRPr="001A5C14" w14:paraId="6AF123B1" w14:textId="77777777" w:rsidTr="00D007FC">
        <w:tc>
          <w:tcPr>
            <w:tcW w:w="3607" w:type="dxa"/>
          </w:tcPr>
          <w:p w14:paraId="242D8149" w14:textId="4DFC72F5" w:rsidR="007C56E2" w:rsidRPr="001A5C14" w:rsidRDefault="00EB492D" w:rsidP="005242DA">
            <w:pPr>
              <w:jc w:val="both"/>
            </w:pPr>
            <w:r w:rsidRPr="001A5C14">
              <w:t xml:space="preserve">Direttiva Dirigente / </w:t>
            </w:r>
            <w:proofErr w:type="spellStart"/>
            <w:r w:rsidRPr="001A5C14">
              <w:t>RdS</w:t>
            </w:r>
            <w:proofErr w:type="spellEnd"/>
          </w:p>
        </w:tc>
        <w:tc>
          <w:tcPr>
            <w:tcW w:w="3607" w:type="dxa"/>
          </w:tcPr>
          <w:p w14:paraId="00C586C5" w14:textId="5E511641" w:rsidR="007C56E2" w:rsidRPr="001A5C14" w:rsidRDefault="00E777BC" w:rsidP="005242DA">
            <w:pPr>
              <w:jc w:val="both"/>
            </w:pPr>
            <w:r w:rsidRPr="001A5C14">
              <w:t>Sviluppo dei controlli ulteriori</w:t>
            </w:r>
          </w:p>
        </w:tc>
        <w:tc>
          <w:tcPr>
            <w:tcW w:w="3607" w:type="dxa"/>
          </w:tcPr>
          <w:p w14:paraId="34CFDE5A" w14:textId="26FA05A9" w:rsidR="007C56E2" w:rsidRPr="001A5C14" w:rsidRDefault="00E777BC" w:rsidP="005242DA">
            <w:pPr>
              <w:jc w:val="both"/>
            </w:pPr>
            <w:r w:rsidRPr="001A5C14">
              <w:t>RUP / DL / DE</w:t>
            </w:r>
          </w:p>
        </w:tc>
        <w:tc>
          <w:tcPr>
            <w:tcW w:w="3608" w:type="dxa"/>
          </w:tcPr>
          <w:p w14:paraId="2591F1AC" w14:textId="54B6A22F" w:rsidR="007C56E2" w:rsidRPr="001A5C14" w:rsidRDefault="00EB492D" w:rsidP="005242DA">
            <w:pPr>
              <w:jc w:val="both"/>
            </w:pPr>
            <w:r w:rsidRPr="001A5C14">
              <w:t>Verbali di controllo</w:t>
            </w:r>
          </w:p>
        </w:tc>
      </w:tr>
    </w:tbl>
    <w:p w14:paraId="476ECF09" w14:textId="77777777" w:rsidR="00AE42D5" w:rsidRPr="001A5C14" w:rsidRDefault="00AE42D5" w:rsidP="005242DA">
      <w:pPr>
        <w:jc w:val="both"/>
      </w:pPr>
    </w:p>
    <w:p w14:paraId="6794E54A" w14:textId="77777777" w:rsidR="00AE42D5" w:rsidRPr="001A5C14" w:rsidRDefault="00AE42D5" w:rsidP="005242DA">
      <w:pPr>
        <w:jc w:val="both"/>
      </w:pPr>
    </w:p>
    <w:p w14:paraId="56F50C7B" w14:textId="11EC9C49" w:rsidR="003432AE" w:rsidRPr="001A5C14" w:rsidRDefault="003432AE" w:rsidP="005242DA">
      <w:pPr>
        <w:jc w:val="both"/>
      </w:pPr>
    </w:p>
    <w:bookmarkEnd w:id="1"/>
    <w:p w14:paraId="3D344894" w14:textId="77777777" w:rsidR="003432AE" w:rsidRPr="001A5C14" w:rsidRDefault="003432AE" w:rsidP="005242DA">
      <w:pPr>
        <w:jc w:val="both"/>
      </w:pPr>
    </w:p>
    <w:p w14:paraId="01372E73" w14:textId="77777777" w:rsidR="00AC370E" w:rsidRDefault="00AC370E" w:rsidP="00EB492D">
      <w:pPr>
        <w:jc w:val="center"/>
        <w:rPr>
          <w:b/>
        </w:rPr>
      </w:pPr>
    </w:p>
    <w:p w14:paraId="26265C1E" w14:textId="75EC3196" w:rsidR="006F5957" w:rsidRPr="001A5C14" w:rsidRDefault="003F5238" w:rsidP="00EB492D">
      <w:pPr>
        <w:jc w:val="center"/>
        <w:rPr>
          <w:b/>
        </w:rPr>
      </w:pPr>
      <w:r w:rsidRPr="001A5C14">
        <w:rPr>
          <w:b/>
        </w:rPr>
        <w:lastRenderedPageBreak/>
        <w:t>Collaudi appalti lavori</w:t>
      </w:r>
    </w:p>
    <w:p w14:paraId="558ADF95" w14:textId="77777777" w:rsidR="005D63D1" w:rsidRPr="001A5C14" w:rsidRDefault="005D63D1" w:rsidP="005242DA">
      <w:pPr>
        <w:jc w:val="both"/>
      </w:pPr>
      <w:bookmarkStart w:id="3" w:name="_Hlk509213660"/>
    </w:p>
    <w:tbl>
      <w:tblPr>
        <w:tblStyle w:val="Grigliatabella"/>
        <w:tblW w:w="0" w:type="auto"/>
        <w:tblLook w:val="04A0" w:firstRow="1" w:lastRow="0" w:firstColumn="1" w:lastColumn="0" w:noHBand="0" w:noVBand="1"/>
      </w:tblPr>
      <w:tblGrid>
        <w:gridCol w:w="3607"/>
        <w:gridCol w:w="3607"/>
        <w:gridCol w:w="3607"/>
        <w:gridCol w:w="3608"/>
      </w:tblGrid>
      <w:tr w:rsidR="005D63D1" w:rsidRPr="001A5C14" w14:paraId="5E7600B7" w14:textId="77777777" w:rsidTr="005D63D1">
        <w:tc>
          <w:tcPr>
            <w:tcW w:w="3607" w:type="dxa"/>
          </w:tcPr>
          <w:p w14:paraId="6BD85AE2" w14:textId="77777777" w:rsidR="005D63D1" w:rsidRPr="001A5C14" w:rsidRDefault="00BE39E7" w:rsidP="00EB492D">
            <w:pPr>
              <w:jc w:val="center"/>
              <w:rPr>
                <w:b/>
              </w:rPr>
            </w:pPr>
            <w:r w:rsidRPr="001A5C14">
              <w:rPr>
                <w:b/>
              </w:rPr>
              <w:t>Riferimento normativo</w:t>
            </w:r>
          </w:p>
          <w:p w14:paraId="4BB02D39" w14:textId="54ED18CD" w:rsidR="00EB492D" w:rsidRPr="001A5C14" w:rsidRDefault="00EB492D" w:rsidP="00EB492D">
            <w:pPr>
              <w:jc w:val="center"/>
              <w:rPr>
                <w:b/>
              </w:rPr>
            </w:pPr>
            <w:r w:rsidRPr="001A5C14">
              <w:rPr>
                <w:b/>
              </w:rPr>
              <w:t>(Codice dei contratti pubblici)</w:t>
            </w:r>
          </w:p>
        </w:tc>
        <w:tc>
          <w:tcPr>
            <w:tcW w:w="3607" w:type="dxa"/>
          </w:tcPr>
          <w:p w14:paraId="40C3B23B" w14:textId="1890E6D3" w:rsidR="005D63D1" w:rsidRPr="001A5C14" w:rsidRDefault="00BE39E7" w:rsidP="00EB492D">
            <w:pPr>
              <w:jc w:val="center"/>
              <w:rPr>
                <w:b/>
              </w:rPr>
            </w:pPr>
            <w:r w:rsidRPr="001A5C14">
              <w:rPr>
                <w:b/>
              </w:rPr>
              <w:t>Sviluppo</w:t>
            </w:r>
          </w:p>
        </w:tc>
        <w:tc>
          <w:tcPr>
            <w:tcW w:w="3607" w:type="dxa"/>
          </w:tcPr>
          <w:p w14:paraId="2E996910" w14:textId="15F1428E" w:rsidR="005D63D1" w:rsidRPr="001A5C14" w:rsidRDefault="00F301C8" w:rsidP="00EB492D">
            <w:pPr>
              <w:jc w:val="center"/>
              <w:rPr>
                <w:b/>
              </w:rPr>
            </w:pPr>
            <w:r w:rsidRPr="001A5C14">
              <w:rPr>
                <w:b/>
              </w:rPr>
              <w:t>Responsabile</w:t>
            </w:r>
          </w:p>
        </w:tc>
        <w:tc>
          <w:tcPr>
            <w:tcW w:w="3608" w:type="dxa"/>
          </w:tcPr>
          <w:p w14:paraId="4E60464E" w14:textId="6392FA15" w:rsidR="005D63D1" w:rsidRPr="001A5C14" w:rsidRDefault="00F301C8" w:rsidP="00EB492D">
            <w:pPr>
              <w:jc w:val="center"/>
              <w:rPr>
                <w:b/>
              </w:rPr>
            </w:pPr>
            <w:r w:rsidRPr="001A5C14">
              <w:rPr>
                <w:b/>
              </w:rPr>
              <w:t>Atto</w:t>
            </w:r>
          </w:p>
        </w:tc>
      </w:tr>
      <w:tr w:rsidR="005D63D1" w:rsidRPr="001A5C14" w14:paraId="3A39F80A" w14:textId="77777777" w:rsidTr="005D63D1">
        <w:tc>
          <w:tcPr>
            <w:tcW w:w="3607" w:type="dxa"/>
          </w:tcPr>
          <w:p w14:paraId="70065946" w14:textId="395E02E4" w:rsidR="005D63D1" w:rsidRPr="001A5C14" w:rsidRDefault="00582BD8" w:rsidP="005242DA">
            <w:pPr>
              <w:jc w:val="both"/>
              <w:rPr>
                <w:lang w:val="en-US"/>
              </w:rPr>
            </w:pPr>
            <w:r w:rsidRPr="001A5C14">
              <w:rPr>
                <w:lang w:val="en-US"/>
              </w:rPr>
              <w:t xml:space="preserve">Art. 102, comma 1 </w:t>
            </w:r>
            <w:proofErr w:type="spellStart"/>
            <w:r w:rsidRPr="001A5C14">
              <w:rPr>
                <w:lang w:val="en-US"/>
              </w:rPr>
              <w:t>d.lgs</w:t>
            </w:r>
            <w:proofErr w:type="spellEnd"/>
            <w:r w:rsidRPr="001A5C14">
              <w:rPr>
                <w:lang w:val="en-US"/>
              </w:rPr>
              <w:t>. n. 50/2016</w:t>
            </w:r>
          </w:p>
        </w:tc>
        <w:tc>
          <w:tcPr>
            <w:tcW w:w="3607" w:type="dxa"/>
          </w:tcPr>
          <w:p w14:paraId="3E9BC8BE" w14:textId="61A40AA5" w:rsidR="005D63D1" w:rsidRPr="001A5C14" w:rsidRDefault="00A06469" w:rsidP="005242DA">
            <w:pPr>
              <w:jc w:val="both"/>
            </w:pPr>
            <w:r w:rsidRPr="001A5C14">
              <w:t>Controllo generale su esecuzione appalto</w:t>
            </w:r>
          </w:p>
        </w:tc>
        <w:tc>
          <w:tcPr>
            <w:tcW w:w="3607" w:type="dxa"/>
          </w:tcPr>
          <w:p w14:paraId="7970F3AB" w14:textId="441FD95C" w:rsidR="005D63D1" w:rsidRPr="001A5C14" w:rsidRDefault="00384818" w:rsidP="005242DA">
            <w:pPr>
              <w:jc w:val="both"/>
            </w:pPr>
            <w:r w:rsidRPr="001A5C14">
              <w:t>RUP/DL</w:t>
            </w:r>
          </w:p>
        </w:tc>
        <w:tc>
          <w:tcPr>
            <w:tcW w:w="3608" w:type="dxa"/>
          </w:tcPr>
          <w:p w14:paraId="7D40CE5E" w14:textId="18F3E13C" w:rsidR="005D63D1" w:rsidRPr="001A5C14" w:rsidRDefault="00384818" w:rsidP="005242DA">
            <w:pPr>
              <w:jc w:val="both"/>
            </w:pPr>
            <w:r w:rsidRPr="001A5C14">
              <w:t xml:space="preserve">Attività generali di controllo sull’esecuzione, </w:t>
            </w:r>
          </w:p>
        </w:tc>
      </w:tr>
      <w:tr w:rsidR="00EF2C78" w:rsidRPr="001A5C14" w14:paraId="34CFCDD8" w14:textId="77777777" w:rsidTr="005D63D1">
        <w:tc>
          <w:tcPr>
            <w:tcW w:w="3607" w:type="dxa"/>
          </w:tcPr>
          <w:p w14:paraId="59116AFD" w14:textId="12B12FA1" w:rsidR="00EF2C78" w:rsidRPr="001A5C14" w:rsidRDefault="00EF2C78" w:rsidP="005242DA">
            <w:pPr>
              <w:jc w:val="both"/>
            </w:pPr>
            <w:r w:rsidRPr="001A5C14">
              <w:t>Art. 102, comma 6</w:t>
            </w:r>
          </w:p>
        </w:tc>
        <w:tc>
          <w:tcPr>
            <w:tcW w:w="3607" w:type="dxa"/>
          </w:tcPr>
          <w:p w14:paraId="0C424DB2" w14:textId="42F9EE4E" w:rsidR="00EF2C78" w:rsidRPr="001A5C14" w:rsidRDefault="00EF2C78" w:rsidP="005242DA">
            <w:pPr>
              <w:jc w:val="both"/>
            </w:pPr>
            <w:r w:rsidRPr="001A5C14">
              <w:t>Nomina dei collaudatori/verificatori di conformità</w:t>
            </w:r>
          </w:p>
        </w:tc>
        <w:tc>
          <w:tcPr>
            <w:tcW w:w="3607" w:type="dxa"/>
          </w:tcPr>
          <w:p w14:paraId="06FB5918" w14:textId="77777777" w:rsidR="00EF2C78" w:rsidRPr="001A5C14" w:rsidRDefault="00EF2C78" w:rsidP="005242DA">
            <w:pPr>
              <w:jc w:val="both"/>
            </w:pPr>
            <w:r w:rsidRPr="001A5C14">
              <w:t>Istruttoria e proposta da parte del RUP</w:t>
            </w:r>
          </w:p>
          <w:p w14:paraId="4F0AE4B0" w14:textId="77777777" w:rsidR="00EF2C78" w:rsidRPr="001A5C14" w:rsidRDefault="00EF2C78" w:rsidP="005242DA">
            <w:pPr>
              <w:jc w:val="both"/>
            </w:pPr>
          </w:p>
          <w:p w14:paraId="66AB5AB6" w14:textId="063BAAD4" w:rsidR="00EF2C78" w:rsidRPr="001A5C14" w:rsidRDefault="00EF2C78" w:rsidP="005242DA">
            <w:pPr>
              <w:jc w:val="both"/>
            </w:pPr>
            <w:r w:rsidRPr="001A5C14">
              <w:t>Dirigente/</w:t>
            </w:r>
            <w:proofErr w:type="spellStart"/>
            <w:r w:rsidRPr="001A5C14">
              <w:t>RdS</w:t>
            </w:r>
            <w:proofErr w:type="spellEnd"/>
          </w:p>
        </w:tc>
        <w:tc>
          <w:tcPr>
            <w:tcW w:w="3608" w:type="dxa"/>
          </w:tcPr>
          <w:p w14:paraId="56C3E908" w14:textId="294F91AB" w:rsidR="00EF2C78" w:rsidRPr="001A5C14" w:rsidRDefault="00EF2C78" w:rsidP="005242DA">
            <w:pPr>
              <w:jc w:val="both"/>
            </w:pPr>
            <w:r w:rsidRPr="001A5C14">
              <w:t>Atto di nomina (e richiesta di autorizzazione a PA di appartenenza)</w:t>
            </w:r>
          </w:p>
        </w:tc>
      </w:tr>
      <w:tr w:rsidR="005D63D1" w:rsidRPr="001A5C14" w14:paraId="72AB7919" w14:textId="77777777" w:rsidTr="005D63D1">
        <w:tc>
          <w:tcPr>
            <w:tcW w:w="3607" w:type="dxa"/>
          </w:tcPr>
          <w:p w14:paraId="38E31960" w14:textId="77777777" w:rsidR="005D63D1" w:rsidRPr="001A5C14" w:rsidRDefault="00EF2C78" w:rsidP="005242DA">
            <w:pPr>
              <w:jc w:val="both"/>
              <w:rPr>
                <w:lang w:val="en-US"/>
              </w:rPr>
            </w:pPr>
            <w:r w:rsidRPr="001A5C14">
              <w:rPr>
                <w:lang w:val="en-US"/>
              </w:rPr>
              <w:t xml:space="preserve">Art. 102, comma </w:t>
            </w:r>
            <w:r w:rsidR="000E3198" w:rsidRPr="001A5C14">
              <w:rPr>
                <w:lang w:val="en-US"/>
              </w:rPr>
              <w:t>2</w:t>
            </w:r>
          </w:p>
          <w:p w14:paraId="78401C17" w14:textId="77777777" w:rsidR="000E3198" w:rsidRPr="001A5C14" w:rsidRDefault="000E3198" w:rsidP="005242DA">
            <w:pPr>
              <w:jc w:val="both"/>
              <w:rPr>
                <w:lang w:val="en-US"/>
              </w:rPr>
            </w:pPr>
          </w:p>
          <w:p w14:paraId="0465A190" w14:textId="0832217F" w:rsidR="000E3198" w:rsidRPr="001A5C14" w:rsidRDefault="000E3198" w:rsidP="005242DA">
            <w:pPr>
              <w:jc w:val="both"/>
              <w:rPr>
                <w:lang w:val="en-US"/>
              </w:rPr>
            </w:pPr>
            <w:r w:rsidRPr="001A5C14">
              <w:rPr>
                <w:lang w:val="en-US"/>
              </w:rPr>
              <w:t>Art. 216, comm</w:t>
            </w:r>
            <w:r w:rsidR="00712CAD" w:rsidRPr="001A5C14">
              <w:rPr>
                <w:lang w:val="en-US"/>
              </w:rPr>
              <w:t>a</w:t>
            </w:r>
            <w:r w:rsidRPr="001A5C14">
              <w:rPr>
                <w:lang w:val="en-US"/>
              </w:rPr>
              <w:t xml:space="preserve"> 16 </w:t>
            </w:r>
            <w:proofErr w:type="spellStart"/>
            <w:r w:rsidRPr="001A5C14">
              <w:rPr>
                <w:lang w:val="en-US"/>
              </w:rPr>
              <w:t>quindi</w:t>
            </w:r>
            <w:proofErr w:type="spellEnd"/>
            <w:r w:rsidRPr="001A5C14">
              <w:rPr>
                <w:lang w:val="en-US"/>
              </w:rPr>
              <w:t xml:space="preserve"> </w:t>
            </w:r>
            <w:proofErr w:type="spellStart"/>
            <w:r w:rsidRPr="001A5C14">
              <w:rPr>
                <w:lang w:val="en-US"/>
              </w:rPr>
              <w:t>artt</w:t>
            </w:r>
            <w:proofErr w:type="spellEnd"/>
            <w:r w:rsidRPr="001A5C14">
              <w:rPr>
                <w:lang w:val="en-US"/>
              </w:rPr>
              <w:t xml:space="preserve">. 215-238 </w:t>
            </w:r>
            <w:proofErr w:type="spellStart"/>
            <w:r w:rsidRPr="001A5C14">
              <w:rPr>
                <w:lang w:val="en-US"/>
              </w:rPr>
              <w:t>d.P.R</w:t>
            </w:r>
            <w:proofErr w:type="spellEnd"/>
            <w:r w:rsidRPr="001A5C14">
              <w:rPr>
                <w:lang w:val="en-US"/>
              </w:rPr>
              <w:t>. 207/2010</w:t>
            </w:r>
          </w:p>
          <w:p w14:paraId="5CED7644" w14:textId="4E82A0F4" w:rsidR="000E3198" w:rsidRPr="001A5C14" w:rsidRDefault="000E3198" w:rsidP="005242DA">
            <w:pPr>
              <w:jc w:val="both"/>
              <w:rPr>
                <w:lang w:val="en-US"/>
              </w:rPr>
            </w:pPr>
          </w:p>
        </w:tc>
        <w:tc>
          <w:tcPr>
            <w:tcW w:w="3607" w:type="dxa"/>
          </w:tcPr>
          <w:p w14:paraId="1CDEF85B" w14:textId="148B2B1E" w:rsidR="005D63D1" w:rsidRPr="001A5C14" w:rsidRDefault="000E3198" w:rsidP="005242DA">
            <w:pPr>
              <w:jc w:val="both"/>
            </w:pPr>
            <w:r w:rsidRPr="001A5C14">
              <w:t>Svolgimento attività collaudo</w:t>
            </w:r>
          </w:p>
        </w:tc>
        <w:tc>
          <w:tcPr>
            <w:tcW w:w="3607" w:type="dxa"/>
          </w:tcPr>
          <w:p w14:paraId="30EA72E2" w14:textId="3A01E049" w:rsidR="005D63D1" w:rsidRPr="001A5C14" w:rsidRDefault="000E3198" w:rsidP="005242DA">
            <w:pPr>
              <w:jc w:val="both"/>
            </w:pPr>
            <w:r w:rsidRPr="001A5C14">
              <w:t>Collaudatori</w:t>
            </w:r>
          </w:p>
        </w:tc>
        <w:tc>
          <w:tcPr>
            <w:tcW w:w="3608" w:type="dxa"/>
          </w:tcPr>
          <w:p w14:paraId="2D4607F1" w14:textId="49BBAB95" w:rsidR="005D63D1" w:rsidRPr="001A5C14" w:rsidRDefault="000E3198" w:rsidP="005242DA">
            <w:pPr>
              <w:jc w:val="both"/>
            </w:pPr>
            <w:r w:rsidRPr="001A5C14">
              <w:t xml:space="preserve">Verbale di collaudo </w:t>
            </w:r>
          </w:p>
        </w:tc>
      </w:tr>
      <w:tr w:rsidR="005D63D1" w:rsidRPr="001A5C14" w14:paraId="72ED5396" w14:textId="77777777" w:rsidTr="005D63D1">
        <w:tc>
          <w:tcPr>
            <w:tcW w:w="3607" w:type="dxa"/>
          </w:tcPr>
          <w:p w14:paraId="3751980A" w14:textId="4C9FD12F" w:rsidR="005D63D1" w:rsidRPr="001A5C14" w:rsidRDefault="000E3198" w:rsidP="005242DA">
            <w:pPr>
              <w:jc w:val="both"/>
            </w:pPr>
            <w:r w:rsidRPr="001A5C14">
              <w:t>Schema contratto (previsioni particolari)</w:t>
            </w:r>
          </w:p>
        </w:tc>
        <w:tc>
          <w:tcPr>
            <w:tcW w:w="3607" w:type="dxa"/>
          </w:tcPr>
          <w:p w14:paraId="50427719" w14:textId="24552268" w:rsidR="005D63D1" w:rsidRPr="001A5C14" w:rsidRDefault="000E3198" w:rsidP="005242DA">
            <w:pPr>
              <w:jc w:val="both"/>
            </w:pPr>
            <w:r w:rsidRPr="001A5C14">
              <w:t>Svolgimento verifiche conformità esecuzione</w:t>
            </w:r>
          </w:p>
        </w:tc>
        <w:tc>
          <w:tcPr>
            <w:tcW w:w="3607" w:type="dxa"/>
          </w:tcPr>
          <w:p w14:paraId="20DFCE27" w14:textId="350CA455" w:rsidR="005D63D1" w:rsidRPr="001A5C14" w:rsidRDefault="00712CAD" w:rsidP="005242DA">
            <w:pPr>
              <w:jc w:val="both"/>
            </w:pPr>
            <w:r w:rsidRPr="001A5C14">
              <w:t>DL</w:t>
            </w:r>
          </w:p>
        </w:tc>
        <w:tc>
          <w:tcPr>
            <w:tcW w:w="3608" w:type="dxa"/>
          </w:tcPr>
          <w:p w14:paraId="44F4805D" w14:textId="755173A3" w:rsidR="005D63D1" w:rsidRPr="001A5C14" w:rsidRDefault="000E3198" w:rsidP="005242DA">
            <w:pPr>
              <w:jc w:val="both"/>
            </w:pPr>
            <w:r w:rsidRPr="001A5C14">
              <w:t>Verbale di verifica di conformità dell’esecuzione</w:t>
            </w:r>
          </w:p>
        </w:tc>
      </w:tr>
      <w:tr w:rsidR="000E3198" w:rsidRPr="001A5C14" w14:paraId="5047B0E3" w14:textId="77777777" w:rsidTr="0003330E">
        <w:tc>
          <w:tcPr>
            <w:tcW w:w="14429" w:type="dxa"/>
            <w:gridSpan w:val="4"/>
          </w:tcPr>
          <w:p w14:paraId="5083184A" w14:textId="218FB061" w:rsidR="000E3198" w:rsidRPr="001A5C14" w:rsidRDefault="000E3198" w:rsidP="00EB492D">
            <w:pPr>
              <w:jc w:val="center"/>
              <w:rPr>
                <w:b/>
              </w:rPr>
            </w:pPr>
            <w:r w:rsidRPr="001A5C14">
              <w:rPr>
                <w:b/>
              </w:rPr>
              <w:t>Situazioni patologiche</w:t>
            </w:r>
          </w:p>
        </w:tc>
      </w:tr>
      <w:tr w:rsidR="005D63D1" w:rsidRPr="001A5C14" w14:paraId="49E38113" w14:textId="77777777" w:rsidTr="005D63D1">
        <w:tc>
          <w:tcPr>
            <w:tcW w:w="3607" w:type="dxa"/>
          </w:tcPr>
          <w:p w14:paraId="61B6B1B5" w14:textId="77777777" w:rsidR="005D63D1" w:rsidRPr="001A5C14" w:rsidRDefault="000E3198" w:rsidP="005242DA">
            <w:pPr>
              <w:jc w:val="both"/>
            </w:pPr>
            <w:r w:rsidRPr="001A5C14">
              <w:t>Art. 113-bis, comma 2</w:t>
            </w:r>
          </w:p>
          <w:p w14:paraId="0B6DDDFE" w14:textId="77777777" w:rsidR="000E3198" w:rsidRPr="001A5C14" w:rsidRDefault="000E3198" w:rsidP="005242DA">
            <w:pPr>
              <w:jc w:val="both"/>
            </w:pPr>
            <w:r w:rsidRPr="001A5C14">
              <w:t>Contratto di appalto (definizione specifica penali)</w:t>
            </w:r>
          </w:p>
          <w:p w14:paraId="6959E4C8" w14:textId="64150377" w:rsidR="00036229" w:rsidRPr="001A5C14" w:rsidRDefault="00036229" w:rsidP="005242DA">
            <w:pPr>
              <w:jc w:val="both"/>
            </w:pPr>
            <w:r w:rsidRPr="001A5C14">
              <w:t xml:space="preserve">Linee-guida </w:t>
            </w:r>
            <w:proofErr w:type="spellStart"/>
            <w:r w:rsidRPr="001A5C14">
              <w:t>Anac</w:t>
            </w:r>
            <w:proofErr w:type="spellEnd"/>
            <w:r w:rsidRPr="001A5C14">
              <w:t xml:space="preserve"> 3</w:t>
            </w:r>
          </w:p>
        </w:tc>
        <w:tc>
          <w:tcPr>
            <w:tcW w:w="3607" w:type="dxa"/>
          </w:tcPr>
          <w:p w14:paraId="38AAB136" w14:textId="2499385B" w:rsidR="005D63D1" w:rsidRPr="001A5C14" w:rsidRDefault="000E3198" w:rsidP="005242DA">
            <w:pPr>
              <w:jc w:val="both"/>
            </w:pPr>
            <w:r w:rsidRPr="001A5C14">
              <w:t>Applicazione penali per ritardo esecuzione prestazioni contrattuali</w:t>
            </w:r>
          </w:p>
        </w:tc>
        <w:tc>
          <w:tcPr>
            <w:tcW w:w="3607" w:type="dxa"/>
          </w:tcPr>
          <w:p w14:paraId="075D3552" w14:textId="39A0F430" w:rsidR="005D63D1" w:rsidRPr="001A5C14" w:rsidRDefault="00036229" w:rsidP="005242DA">
            <w:pPr>
              <w:jc w:val="both"/>
            </w:pPr>
            <w:r w:rsidRPr="001A5C14">
              <w:t>RUP</w:t>
            </w:r>
          </w:p>
        </w:tc>
        <w:tc>
          <w:tcPr>
            <w:tcW w:w="3608" w:type="dxa"/>
          </w:tcPr>
          <w:p w14:paraId="1DD32FF5" w14:textId="14783EFC" w:rsidR="005D63D1" w:rsidRPr="001A5C14" w:rsidRDefault="00712CAD" w:rsidP="005242DA">
            <w:pPr>
              <w:jc w:val="both"/>
            </w:pPr>
            <w:r w:rsidRPr="001A5C14">
              <w:t>Atti contestazione penali</w:t>
            </w:r>
          </w:p>
        </w:tc>
      </w:tr>
      <w:tr w:rsidR="005D63D1" w:rsidRPr="001A5C14" w14:paraId="6CE40D05" w14:textId="77777777" w:rsidTr="005D63D1">
        <w:tc>
          <w:tcPr>
            <w:tcW w:w="3607" w:type="dxa"/>
          </w:tcPr>
          <w:p w14:paraId="24F027A3" w14:textId="77777777" w:rsidR="005D63D1" w:rsidRPr="001A5C14" w:rsidRDefault="00036229" w:rsidP="005242DA">
            <w:pPr>
              <w:jc w:val="both"/>
            </w:pPr>
            <w:r w:rsidRPr="001A5C14">
              <w:lastRenderedPageBreak/>
              <w:t>Contratto di appalto</w:t>
            </w:r>
          </w:p>
          <w:p w14:paraId="23307AAE" w14:textId="1532D5BC" w:rsidR="00036229" w:rsidRPr="001A5C14" w:rsidRDefault="00036229" w:rsidP="005242DA">
            <w:pPr>
              <w:jc w:val="both"/>
            </w:pPr>
            <w:r w:rsidRPr="001A5C14">
              <w:t>(definizione di penali per altri inadempimenti di minore gravità)</w:t>
            </w:r>
          </w:p>
          <w:p w14:paraId="37DBA326" w14:textId="5A3E372E" w:rsidR="00036229" w:rsidRPr="001A5C14" w:rsidRDefault="00036229" w:rsidP="005242DA">
            <w:pPr>
              <w:jc w:val="both"/>
            </w:pPr>
            <w:r w:rsidRPr="001A5C14">
              <w:t xml:space="preserve">Linee-guida </w:t>
            </w:r>
            <w:proofErr w:type="spellStart"/>
            <w:r w:rsidRPr="001A5C14">
              <w:t>Anac</w:t>
            </w:r>
            <w:proofErr w:type="spellEnd"/>
            <w:r w:rsidRPr="001A5C14">
              <w:t xml:space="preserve"> n. 3</w:t>
            </w:r>
          </w:p>
        </w:tc>
        <w:tc>
          <w:tcPr>
            <w:tcW w:w="3607" w:type="dxa"/>
          </w:tcPr>
          <w:p w14:paraId="000EBC34" w14:textId="564C3603" w:rsidR="005D63D1" w:rsidRPr="001A5C14" w:rsidRDefault="00036229" w:rsidP="005242DA">
            <w:pPr>
              <w:jc w:val="both"/>
            </w:pPr>
            <w:r w:rsidRPr="001A5C14">
              <w:t>Applicazione penali per altri inadempimenti non gravi</w:t>
            </w:r>
          </w:p>
        </w:tc>
        <w:tc>
          <w:tcPr>
            <w:tcW w:w="3607" w:type="dxa"/>
          </w:tcPr>
          <w:p w14:paraId="5056D0BC" w14:textId="4125E974" w:rsidR="005D63D1" w:rsidRPr="001A5C14" w:rsidRDefault="00257850" w:rsidP="005242DA">
            <w:pPr>
              <w:jc w:val="both"/>
            </w:pPr>
            <w:r w:rsidRPr="001A5C14">
              <w:t>RUP</w:t>
            </w:r>
          </w:p>
        </w:tc>
        <w:tc>
          <w:tcPr>
            <w:tcW w:w="3608" w:type="dxa"/>
          </w:tcPr>
          <w:p w14:paraId="2D929ED5" w14:textId="52A85F3E" w:rsidR="005D63D1" w:rsidRPr="001A5C14" w:rsidRDefault="00712CAD" w:rsidP="005242DA">
            <w:pPr>
              <w:jc w:val="both"/>
            </w:pPr>
            <w:r w:rsidRPr="001A5C14">
              <w:t>Atti applicazione penali</w:t>
            </w:r>
          </w:p>
        </w:tc>
      </w:tr>
      <w:tr w:rsidR="005D63D1" w:rsidRPr="001A5C14" w14:paraId="5EB614C1" w14:textId="77777777" w:rsidTr="005D63D1">
        <w:tc>
          <w:tcPr>
            <w:tcW w:w="3607" w:type="dxa"/>
          </w:tcPr>
          <w:p w14:paraId="03D46923" w14:textId="1A050FC0" w:rsidR="005D63D1" w:rsidRPr="001A5C14" w:rsidRDefault="00EC6E4A" w:rsidP="005242DA">
            <w:pPr>
              <w:jc w:val="both"/>
            </w:pPr>
            <w:r w:rsidRPr="001A5C14">
              <w:t>Art. 108, comma 3</w:t>
            </w:r>
          </w:p>
        </w:tc>
        <w:tc>
          <w:tcPr>
            <w:tcW w:w="3607" w:type="dxa"/>
          </w:tcPr>
          <w:p w14:paraId="06D221FC" w14:textId="60A62988" w:rsidR="005D63D1" w:rsidRPr="001A5C14" w:rsidRDefault="00EC6E4A" w:rsidP="005242DA">
            <w:pPr>
              <w:jc w:val="both"/>
            </w:pPr>
            <w:r w:rsidRPr="001A5C14">
              <w:t>Relazione su inadempimento comportante risoluzione</w:t>
            </w:r>
          </w:p>
        </w:tc>
        <w:tc>
          <w:tcPr>
            <w:tcW w:w="3607" w:type="dxa"/>
          </w:tcPr>
          <w:p w14:paraId="466E71DA" w14:textId="2C32FAAC" w:rsidR="005D63D1" w:rsidRPr="001A5C14" w:rsidRDefault="00EC6E4A" w:rsidP="005242DA">
            <w:pPr>
              <w:jc w:val="both"/>
            </w:pPr>
            <w:r w:rsidRPr="001A5C14">
              <w:t>DL</w:t>
            </w:r>
          </w:p>
        </w:tc>
        <w:tc>
          <w:tcPr>
            <w:tcW w:w="3608" w:type="dxa"/>
          </w:tcPr>
          <w:p w14:paraId="16127F9B" w14:textId="6B66444E" w:rsidR="005D63D1" w:rsidRPr="001A5C14" w:rsidRDefault="00712CAD" w:rsidP="005242DA">
            <w:pPr>
              <w:jc w:val="both"/>
            </w:pPr>
            <w:r w:rsidRPr="001A5C14">
              <w:t>Relazione</w:t>
            </w:r>
          </w:p>
        </w:tc>
      </w:tr>
      <w:tr w:rsidR="005D63D1" w:rsidRPr="001A5C14" w14:paraId="2F06F521" w14:textId="77777777" w:rsidTr="005D63D1">
        <w:tc>
          <w:tcPr>
            <w:tcW w:w="3607" w:type="dxa"/>
          </w:tcPr>
          <w:p w14:paraId="0A4719D7" w14:textId="79CBB4C2" w:rsidR="005D63D1" w:rsidRPr="001A5C14" w:rsidRDefault="00EC6E4A" w:rsidP="005242DA">
            <w:pPr>
              <w:jc w:val="both"/>
            </w:pPr>
            <w:r w:rsidRPr="001A5C14">
              <w:t>Art. 108, comma 3</w:t>
            </w:r>
          </w:p>
        </w:tc>
        <w:tc>
          <w:tcPr>
            <w:tcW w:w="3607" w:type="dxa"/>
          </w:tcPr>
          <w:p w14:paraId="64B70BE5" w14:textId="61D74BC5" w:rsidR="005D63D1" w:rsidRPr="001A5C14" w:rsidRDefault="00EC6E4A" w:rsidP="005242DA">
            <w:pPr>
              <w:jc w:val="both"/>
            </w:pPr>
            <w:r w:rsidRPr="001A5C14">
              <w:t>Procedimento per contestare risoluzione</w:t>
            </w:r>
          </w:p>
        </w:tc>
        <w:tc>
          <w:tcPr>
            <w:tcW w:w="3607" w:type="dxa"/>
          </w:tcPr>
          <w:p w14:paraId="5D503245" w14:textId="15BE2D19" w:rsidR="005D63D1" w:rsidRPr="001A5C14" w:rsidRDefault="00EC6E4A" w:rsidP="005242DA">
            <w:pPr>
              <w:jc w:val="both"/>
            </w:pPr>
            <w:r w:rsidRPr="001A5C14">
              <w:t>RUP</w:t>
            </w:r>
          </w:p>
        </w:tc>
        <w:tc>
          <w:tcPr>
            <w:tcW w:w="3608" w:type="dxa"/>
          </w:tcPr>
          <w:p w14:paraId="3A87F480" w14:textId="77777777" w:rsidR="005D63D1" w:rsidRPr="001A5C14" w:rsidRDefault="00EC6E4A" w:rsidP="005242DA">
            <w:pPr>
              <w:jc w:val="both"/>
            </w:pPr>
            <w:r w:rsidRPr="001A5C14">
              <w:t>Attività di interlocuzione con appaltatore (diffida, accertamenti, ecc.)</w:t>
            </w:r>
          </w:p>
          <w:p w14:paraId="150EEB75" w14:textId="77777777" w:rsidR="00EC6E4A" w:rsidRPr="001A5C14" w:rsidRDefault="00EC6E4A" w:rsidP="005242DA">
            <w:pPr>
              <w:jc w:val="both"/>
            </w:pPr>
          </w:p>
          <w:p w14:paraId="51AFB1AB" w14:textId="64B3B407" w:rsidR="00EC6E4A" w:rsidRPr="001A5C14" w:rsidRDefault="00EC6E4A" w:rsidP="005242DA">
            <w:pPr>
              <w:jc w:val="both"/>
            </w:pPr>
            <w:r w:rsidRPr="001A5C14">
              <w:t>Proposta di risoluzione</w:t>
            </w:r>
          </w:p>
          <w:p w14:paraId="68A5785A" w14:textId="786B913C" w:rsidR="00EC6E4A" w:rsidRPr="001A5C14" w:rsidRDefault="00EC6E4A" w:rsidP="005242DA">
            <w:pPr>
              <w:jc w:val="both"/>
            </w:pPr>
          </w:p>
        </w:tc>
      </w:tr>
      <w:tr w:rsidR="00EC6E4A" w:rsidRPr="001A5C14" w14:paraId="4B38659A" w14:textId="77777777" w:rsidTr="005D63D1">
        <w:tc>
          <w:tcPr>
            <w:tcW w:w="3607" w:type="dxa"/>
          </w:tcPr>
          <w:p w14:paraId="38F6C410" w14:textId="42103C23" w:rsidR="00EC6E4A" w:rsidRPr="001A5C14" w:rsidRDefault="00EC6E4A" w:rsidP="005242DA">
            <w:pPr>
              <w:jc w:val="both"/>
            </w:pPr>
            <w:r w:rsidRPr="001A5C14">
              <w:t>Art. 108, comma 3</w:t>
            </w:r>
          </w:p>
        </w:tc>
        <w:tc>
          <w:tcPr>
            <w:tcW w:w="3607" w:type="dxa"/>
          </w:tcPr>
          <w:p w14:paraId="6DCC61D1" w14:textId="04927937" w:rsidR="00EC6E4A" w:rsidRPr="001A5C14" w:rsidRDefault="00EC6E4A" w:rsidP="005242DA">
            <w:pPr>
              <w:jc w:val="both"/>
            </w:pPr>
            <w:r w:rsidRPr="001A5C14">
              <w:t>Formalizzazione della risoluzione</w:t>
            </w:r>
          </w:p>
        </w:tc>
        <w:tc>
          <w:tcPr>
            <w:tcW w:w="3607" w:type="dxa"/>
          </w:tcPr>
          <w:p w14:paraId="54D17E1E" w14:textId="3D0450F1" w:rsidR="00EC6E4A" w:rsidRPr="001A5C14" w:rsidRDefault="00EC6E4A" w:rsidP="005242DA">
            <w:pPr>
              <w:jc w:val="both"/>
            </w:pPr>
            <w:r w:rsidRPr="001A5C14">
              <w:t>Dirigente/</w:t>
            </w:r>
            <w:proofErr w:type="spellStart"/>
            <w:r w:rsidRPr="001A5C14">
              <w:t>RdS</w:t>
            </w:r>
            <w:proofErr w:type="spellEnd"/>
          </w:p>
        </w:tc>
        <w:tc>
          <w:tcPr>
            <w:tcW w:w="3608" w:type="dxa"/>
          </w:tcPr>
          <w:p w14:paraId="03E03405" w14:textId="77777777" w:rsidR="00EC6E4A" w:rsidRPr="001A5C14" w:rsidRDefault="00EC6E4A" w:rsidP="005242DA">
            <w:pPr>
              <w:jc w:val="both"/>
            </w:pPr>
          </w:p>
        </w:tc>
      </w:tr>
      <w:bookmarkEnd w:id="3"/>
    </w:tbl>
    <w:p w14:paraId="24CC4C08" w14:textId="77777777" w:rsidR="00EB492D" w:rsidRPr="001A5C14" w:rsidRDefault="00EB492D" w:rsidP="005242DA">
      <w:pPr>
        <w:jc w:val="both"/>
      </w:pPr>
    </w:p>
    <w:p w14:paraId="1188338A" w14:textId="6855207D" w:rsidR="003F5238" w:rsidRPr="001A5C14" w:rsidRDefault="003F5238" w:rsidP="00EB492D">
      <w:pPr>
        <w:jc w:val="center"/>
        <w:rPr>
          <w:b/>
        </w:rPr>
      </w:pPr>
      <w:r w:rsidRPr="001A5C14">
        <w:rPr>
          <w:b/>
        </w:rPr>
        <w:t>Verifiche conformità esecuzione appalti forniture beni-servizi</w:t>
      </w:r>
    </w:p>
    <w:p w14:paraId="101F2D6E" w14:textId="77777777" w:rsidR="00EB492D" w:rsidRPr="001A5C14" w:rsidRDefault="00EB492D" w:rsidP="00EB492D">
      <w:pPr>
        <w:jc w:val="both"/>
      </w:pPr>
    </w:p>
    <w:tbl>
      <w:tblPr>
        <w:tblStyle w:val="Grigliatabella"/>
        <w:tblW w:w="0" w:type="auto"/>
        <w:tblLook w:val="04A0" w:firstRow="1" w:lastRow="0" w:firstColumn="1" w:lastColumn="0" w:noHBand="0" w:noVBand="1"/>
      </w:tblPr>
      <w:tblGrid>
        <w:gridCol w:w="3607"/>
        <w:gridCol w:w="3607"/>
        <w:gridCol w:w="3607"/>
        <w:gridCol w:w="3608"/>
      </w:tblGrid>
      <w:tr w:rsidR="00EB492D" w:rsidRPr="001A5C14" w14:paraId="56D61883" w14:textId="77777777" w:rsidTr="002F5FB7">
        <w:tc>
          <w:tcPr>
            <w:tcW w:w="3607" w:type="dxa"/>
          </w:tcPr>
          <w:p w14:paraId="171E97CD" w14:textId="77777777" w:rsidR="00EB492D" w:rsidRPr="001A5C14" w:rsidRDefault="00EB492D" w:rsidP="002F5FB7">
            <w:pPr>
              <w:jc w:val="both"/>
              <w:rPr>
                <w:b/>
              </w:rPr>
            </w:pPr>
          </w:p>
          <w:p w14:paraId="0BB247DA" w14:textId="77777777" w:rsidR="00EB492D" w:rsidRPr="001A5C14" w:rsidRDefault="00EB492D" w:rsidP="002F5FB7">
            <w:pPr>
              <w:jc w:val="both"/>
              <w:rPr>
                <w:b/>
              </w:rPr>
            </w:pPr>
            <w:r w:rsidRPr="001A5C14">
              <w:rPr>
                <w:b/>
              </w:rPr>
              <w:t>Riferimento normativo</w:t>
            </w:r>
          </w:p>
        </w:tc>
        <w:tc>
          <w:tcPr>
            <w:tcW w:w="3607" w:type="dxa"/>
          </w:tcPr>
          <w:p w14:paraId="517B2866" w14:textId="77777777" w:rsidR="00EB492D" w:rsidRPr="001A5C14" w:rsidRDefault="00EB492D" w:rsidP="002F5FB7">
            <w:pPr>
              <w:jc w:val="both"/>
              <w:rPr>
                <w:b/>
              </w:rPr>
            </w:pPr>
            <w:r w:rsidRPr="001A5C14">
              <w:rPr>
                <w:b/>
              </w:rPr>
              <w:t>Sviluppo</w:t>
            </w:r>
          </w:p>
        </w:tc>
        <w:tc>
          <w:tcPr>
            <w:tcW w:w="3607" w:type="dxa"/>
          </w:tcPr>
          <w:p w14:paraId="7CC99F5A" w14:textId="77777777" w:rsidR="00EB492D" w:rsidRPr="001A5C14" w:rsidRDefault="00EB492D" w:rsidP="002F5FB7">
            <w:pPr>
              <w:jc w:val="both"/>
              <w:rPr>
                <w:b/>
              </w:rPr>
            </w:pPr>
            <w:r w:rsidRPr="001A5C14">
              <w:rPr>
                <w:b/>
              </w:rPr>
              <w:t>Responsabile</w:t>
            </w:r>
          </w:p>
        </w:tc>
        <w:tc>
          <w:tcPr>
            <w:tcW w:w="3608" w:type="dxa"/>
          </w:tcPr>
          <w:p w14:paraId="5DF338C7" w14:textId="77777777" w:rsidR="00EB492D" w:rsidRPr="001A5C14" w:rsidRDefault="00EB492D" w:rsidP="002F5FB7">
            <w:pPr>
              <w:jc w:val="both"/>
              <w:rPr>
                <w:b/>
              </w:rPr>
            </w:pPr>
            <w:r w:rsidRPr="001A5C14">
              <w:rPr>
                <w:b/>
              </w:rPr>
              <w:t>Atto</w:t>
            </w:r>
          </w:p>
        </w:tc>
      </w:tr>
      <w:tr w:rsidR="00EB492D" w:rsidRPr="001A5C14" w14:paraId="389320CC" w14:textId="77777777" w:rsidTr="002F5FB7">
        <w:tc>
          <w:tcPr>
            <w:tcW w:w="3607" w:type="dxa"/>
          </w:tcPr>
          <w:p w14:paraId="6E773AD8" w14:textId="77777777" w:rsidR="00EB492D" w:rsidRPr="001A5C14" w:rsidRDefault="00EB492D" w:rsidP="002F5FB7">
            <w:pPr>
              <w:jc w:val="both"/>
              <w:rPr>
                <w:lang w:val="en-US"/>
              </w:rPr>
            </w:pPr>
            <w:r w:rsidRPr="001A5C14">
              <w:rPr>
                <w:lang w:val="en-US"/>
              </w:rPr>
              <w:t xml:space="preserve">Art. 102, comma 1 </w:t>
            </w:r>
            <w:proofErr w:type="spellStart"/>
            <w:r w:rsidRPr="001A5C14">
              <w:rPr>
                <w:lang w:val="en-US"/>
              </w:rPr>
              <w:t>d.lgs</w:t>
            </w:r>
            <w:proofErr w:type="spellEnd"/>
            <w:r w:rsidRPr="001A5C14">
              <w:rPr>
                <w:lang w:val="en-US"/>
              </w:rPr>
              <w:t>. n. 50/2016</w:t>
            </w:r>
          </w:p>
        </w:tc>
        <w:tc>
          <w:tcPr>
            <w:tcW w:w="3607" w:type="dxa"/>
          </w:tcPr>
          <w:p w14:paraId="6F1967D4" w14:textId="77777777" w:rsidR="00EB492D" w:rsidRPr="001A5C14" w:rsidRDefault="00EB492D" w:rsidP="002F5FB7">
            <w:pPr>
              <w:jc w:val="both"/>
            </w:pPr>
            <w:r w:rsidRPr="001A5C14">
              <w:t>Controllo generale su esecuzione appalto</w:t>
            </w:r>
          </w:p>
        </w:tc>
        <w:tc>
          <w:tcPr>
            <w:tcW w:w="3607" w:type="dxa"/>
          </w:tcPr>
          <w:p w14:paraId="3CB1177E" w14:textId="55FAFD7F" w:rsidR="00EB492D" w:rsidRPr="001A5C14" w:rsidRDefault="00EB492D" w:rsidP="002F5FB7">
            <w:pPr>
              <w:jc w:val="both"/>
            </w:pPr>
            <w:r w:rsidRPr="001A5C14">
              <w:t>RUP/DE</w:t>
            </w:r>
          </w:p>
        </w:tc>
        <w:tc>
          <w:tcPr>
            <w:tcW w:w="3608" w:type="dxa"/>
          </w:tcPr>
          <w:p w14:paraId="70DF10C4" w14:textId="77777777" w:rsidR="00EB492D" w:rsidRPr="001A5C14" w:rsidRDefault="00EB492D" w:rsidP="002F5FB7">
            <w:pPr>
              <w:jc w:val="both"/>
            </w:pPr>
            <w:r w:rsidRPr="001A5C14">
              <w:t xml:space="preserve">Attività generali di controllo sull’esecuzione, </w:t>
            </w:r>
          </w:p>
        </w:tc>
      </w:tr>
      <w:tr w:rsidR="00EB492D" w:rsidRPr="001A5C14" w14:paraId="47CCD011" w14:textId="77777777" w:rsidTr="002F5FB7">
        <w:tc>
          <w:tcPr>
            <w:tcW w:w="3607" w:type="dxa"/>
          </w:tcPr>
          <w:p w14:paraId="7F5DF3AB" w14:textId="77777777" w:rsidR="00EB492D" w:rsidRPr="001A5C14" w:rsidRDefault="00EB492D" w:rsidP="002F5FB7">
            <w:pPr>
              <w:jc w:val="both"/>
            </w:pPr>
            <w:r w:rsidRPr="001A5C14">
              <w:t>Art. 102, comma 6</w:t>
            </w:r>
          </w:p>
        </w:tc>
        <w:tc>
          <w:tcPr>
            <w:tcW w:w="3607" w:type="dxa"/>
          </w:tcPr>
          <w:p w14:paraId="5259E4DA" w14:textId="5D827899" w:rsidR="00EB492D" w:rsidRPr="001A5C14" w:rsidRDefault="00EB492D" w:rsidP="002F5FB7">
            <w:pPr>
              <w:jc w:val="both"/>
            </w:pPr>
            <w:r w:rsidRPr="001A5C14">
              <w:t>Nomina dei verificatori di conformità</w:t>
            </w:r>
          </w:p>
        </w:tc>
        <w:tc>
          <w:tcPr>
            <w:tcW w:w="3607" w:type="dxa"/>
          </w:tcPr>
          <w:p w14:paraId="5DAD513E" w14:textId="77777777" w:rsidR="00EB492D" w:rsidRPr="001A5C14" w:rsidRDefault="00EB492D" w:rsidP="002F5FB7">
            <w:pPr>
              <w:jc w:val="both"/>
            </w:pPr>
            <w:r w:rsidRPr="001A5C14">
              <w:t>Istruttoria e proposta da parte del RUP</w:t>
            </w:r>
          </w:p>
          <w:p w14:paraId="5D128D64" w14:textId="77777777" w:rsidR="00EB492D" w:rsidRPr="001A5C14" w:rsidRDefault="00EB492D" w:rsidP="002F5FB7">
            <w:pPr>
              <w:jc w:val="both"/>
            </w:pPr>
          </w:p>
          <w:p w14:paraId="0F896BB1" w14:textId="715960EB" w:rsidR="00EB492D" w:rsidRPr="001A5C14" w:rsidRDefault="00EB492D" w:rsidP="002F5FB7">
            <w:pPr>
              <w:jc w:val="both"/>
            </w:pPr>
            <w:r w:rsidRPr="001A5C14">
              <w:t>Dirigente/</w:t>
            </w:r>
            <w:proofErr w:type="spellStart"/>
            <w:r w:rsidRPr="001A5C14">
              <w:t>RdS</w:t>
            </w:r>
            <w:proofErr w:type="spellEnd"/>
          </w:p>
        </w:tc>
        <w:tc>
          <w:tcPr>
            <w:tcW w:w="3608" w:type="dxa"/>
          </w:tcPr>
          <w:p w14:paraId="25F51FAC" w14:textId="77777777" w:rsidR="00EB492D" w:rsidRPr="001A5C14" w:rsidRDefault="00EB492D" w:rsidP="002F5FB7">
            <w:pPr>
              <w:jc w:val="both"/>
            </w:pPr>
            <w:r w:rsidRPr="001A5C14">
              <w:lastRenderedPageBreak/>
              <w:t xml:space="preserve">Atto di nomina (e richiesta di </w:t>
            </w:r>
            <w:r w:rsidRPr="001A5C14">
              <w:lastRenderedPageBreak/>
              <w:t>autorizzazione a PA di appartenenza)</w:t>
            </w:r>
          </w:p>
        </w:tc>
      </w:tr>
      <w:tr w:rsidR="00EB492D" w:rsidRPr="001A5C14" w14:paraId="1BECE8F4" w14:textId="77777777" w:rsidTr="002F5FB7">
        <w:tc>
          <w:tcPr>
            <w:tcW w:w="3607" w:type="dxa"/>
          </w:tcPr>
          <w:p w14:paraId="1756FA10" w14:textId="77777777" w:rsidR="00EB492D" w:rsidRPr="001A5C14" w:rsidRDefault="00EB492D" w:rsidP="002F5FB7">
            <w:pPr>
              <w:jc w:val="both"/>
              <w:rPr>
                <w:lang w:val="en-US"/>
              </w:rPr>
            </w:pPr>
            <w:r w:rsidRPr="001A5C14">
              <w:rPr>
                <w:lang w:val="en-US"/>
              </w:rPr>
              <w:lastRenderedPageBreak/>
              <w:t>Art. 102, comma 2</w:t>
            </w:r>
          </w:p>
          <w:p w14:paraId="7EC40223" w14:textId="77777777" w:rsidR="00EB492D" w:rsidRPr="001A5C14" w:rsidRDefault="00EB492D" w:rsidP="002F5FB7">
            <w:pPr>
              <w:jc w:val="both"/>
              <w:rPr>
                <w:lang w:val="en-US"/>
              </w:rPr>
            </w:pPr>
          </w:p>
          <w:p w14:paraId="627814B3" w14:textId="5A3E3AD6" w:rsidR="00EB492D" w:rsidRPr="001A5C14" w:rsidRDefault="00EB492D" w:rsidP="002F5FB7">
            <w:pPr>
              <w:jc w:val="both"/>
              <w:rPr>
                <w:lang w:val="en-US"/>
              </w:rPr>
            </w:pPr>
            <w:r w:rsidRPr="001A5C14">
              <w:rPr>
                <w:lang w:val="en-US"/>
              </w:rPr>
              <w:t>Art. 216, comm</w:t>
            </w:r>
            <w:r w:rsidR="00B42C21" w:rsidRPr="001A5C14">
              <w:rPr>
                <w:lang w:val="en-US"/>
              </w:rPr>
              <w:t>a</w:t>
            </w:r>
            <w:r w:rsidRPr="001A5C14">
              <w:rPr>
                <w:lang w:val="en-US"/>
              </w:rPr>
              <w:t xml:space="preserve"> 16 </w:t>
            </w:r>
            <w:proofErr w:type="spellStart"/>
            <w:r w:rsidRPr="001A5C14">
              <w:rPr>
                <w:lang w:val="en-US"/>
              </w:rPr>
              <w:t>quindi</w:t>
            </w:r>
            <w:proofErr w:type="spellEnd"/>
            <w:r w:rsidRPr="001A5C14">
              <w:rPr>
                <w:lang w:val="en-US"/>
              </w:rPr>
              <w:t xml:space="preserve"> </w:t>
            </w:r>
            <w:proofErr w:type="spellStart"/>
            <w:r w:rsidRPr="001A5C14">
              <w:rPr>
                <w:lang w:val="en-US"/>
              </w:rPr>
              <w:t>artt</w:t>
            </w:r>
            <w:proofErr w:type="spellEnd"/>
            <w:r w:rsidRPr="001A5C14">
              <w:rPr>
                <w:lang w:val="en-US"/>
              </w:rPr>
              <w:t xml:space="preserve">. 215-238 </w:t>
            </w:r>
            <w:proofErr w:type="spellStart"/>
            <w:r w:rsidRPr="001A5C14">
              <w:rPr>
                <w:lang w:val="en-US"/>
              </w:rPr>
              <w:t>d.P.R</w:t>
            </w:r>
            <w:proofErr w:type="spellEnd"/>
            <w:r w:rsidRPr="001A5C14">
              <w:rPr>
                <w:lang w:val="en-US"/>
              </w:rPr>
              <w:t>. 207/2010</w:t>
            </w:r>
          </w:p>
        </w:tc>
        <w:tc>
          <w:tcPr>
            <w:tcW w:w="3607" w:type="dxa"/>
          </w:tcPr>
          <w:p w14:paraId="33BF11C3" w14:textId="57787C81" w:rsidR="00EB492D" w:rsidRPr="001A5C14" w:rsidRDefault="00EB492D" w:rsidP="002F5FB7">
            <w:pPr>
              <w:jc w:val="both"/>
            </w:pPr>
            <w:r w:rsidRPr="001A5C14">
              <w:t>Svolgimento attività verifica di conformità esecuzione</w:t>
            </w:r>
          </w:p>
        </w:tc>
        <w:tc>
          <w:tcPr>
            <w:tcW w:w="3607" w:type="dxa"/>
          </w:tcPr>
          <w:p w14:paraId="44192D8C" w14:textId="7C8A21C3" w:rsidR="00EB492D" w:rsidRPr="001A5C14" w:rsidRDefault="00B42C21" w:rsidP="002F5FB7">
            <w:pPr>
              <w:jc w:val="both"/>
            </w:pPr>
            <w:r w:rsidRPr="001A5C14">
              <w:t>DE</w:t>
            </w:r>
            <w:r w:rsidR="00EB492D" w:rsidRPr="001A5C14">
              <w:t>/Verificatori</w:t>
            </w:r>
          </w:p>
        </w:tc>
        <w:tc>
          <w:tcPr>
            <w:tcW w:w="3608" w:type="dxa"/>
          </w:tcPr>
          <w:p w14:paraId="14F5272F" w14:textId="77777777" w:rsidR="00EB492D" w:rsidRPr="001A5C14" w:rsidRDefault="00EB492D" w:rsidP="002F5FB7">
            <w:pPr>
              <w:jc w:val="both"/>
            </w:pPr>
            <w:r w:rsidRPr="001A5C14">
              <w:t xml:space="preserve">Verbale di collaudo </w:t>
            </w:r>
          </w:p>
        </w:tc>
      </w:tr>
      <w:tr w:rsidR="00EB492D" w:rsidRPr="001A5C14" w14:paraId="7AD7A15C" w14:textId="77777777" w:rsidTr="002F5FB7">
        <w:tc>
          <w:tcPr>
            <w:tcW w:w="3607" w:type="dxa"/>
          </w:tcPr>
          <w:p w14:paraId="6AB198ED" w14:textId="77777777" w:rsidR="00EB492D" w:rsidRPr="001A5C14" w:rsidRDefault="00EB492D" w:rsidP="002F5FB7">
            <w:pPr>
              <w:jc w:val="both"/>
            </w:pPr>
            <w:r w:rsidRPr="001A5C14">
              <w:t>Schema contratto (previsioni particolari)</w:t>
            </w:r>
          </w:p>
        </w:tc>
        <w:tc>
          <w:tcPr>
            <w:tcW w:w="3607" w:type="dxa"/>
          </w:tcPr>
          <w:p w14:paraId="3A44B675" w14:textId="77777777" w:rsidR="00EB492D" w:rsidRPr="001A5C14" w:rsidRDefault="00EB492D" w:rsidP="002F5FB7">
            <w:pPr>
              <w:jc w:val="both"/>
            </w:pPr>
            <w:r w:rsidRPr="001A5C14">
              <w:t>Svolgimento verifiche conformità esecuzione</w:t>
            </w:r>
          </w:p>
        </w:tc>
        <w:tc>
          <w:tcPr>
            <w:tcW w:w="3607" w:type="dxa"/>
          </w:tcPr>
          <w:p w14:paraId="791871BB" w14:textId="77777777" w:rsidR="00EB492D" w:rsidRPr="001A5C14" w:rsidRDefault="00EB492D" w:rsidP="002F5FB7">
            <w:pPr>
              <w:jc w:val="both"/>
            </w:pPr>
          </w:p>
        </w:tc>
        <w:tc>
          <w:tcPr>
            <w:tcW w:w="3608" w:type="dxa"/>
          </w:tcPr>
          <w:p w14:paraId="39CFFADC" w14:textId="4E96F583" w:rsidR="00EB492D" w:rsidRPr="001A5C14" w:rsidRDefault="00877BB1" w:rsidP="002F5FB7">
            <w:pPr>
              <w:jc w:val="both"/>
            </w:pPr>
            <w:r>
              <w:t xml:space="preserve"> </w:t>
            </w:r>
            <w:bookmarkStart w:id="4" w:name="_GoBack"/>
            <w:bookmarkEnd w:id="4"/>
          </w:p>
        </w:tc>
      </w:tr>
      <w:tr w:rsidR="00EB492D" w:rsidRPr="001A5C14" w14:paraId="31BADBA1" w14:textId="77777777" w:rsidTr="002F5FB7">
        <w:tc>
          <w:tcPr>
            <w:tcW w:w="14429" w:type="dxa"/>
            <w:gridSpan w:val="4"/>
          </w:tcPr>
          <w:p w14:paraId="3D5645A7" w14:textId="77777777" w:rsidR="00EB492D" w:rsidRPr="001A5C14" w:rsidRDefault="00EB492D" w:rsidP="00B42C21">
            <w:pPr>
              <w:jc w:val="center"/>
              <w:rPr>
                <w:b/>
              </w:rPr>
            </w:pPr>
            <w:r w:rsidRPr="001A5C14">
              <w:rPr>
                <w:b/>
              </w:rPr>
              <w:t>Situazioni patologiche</w:t>
            </w:r>
          </w:p>
        </w:tc>
      </w:tr>
      <w:tr w:rsidR="00EB492D" w:rsidRPr="001A5C14" w14:paraId="5E10B283" w14:textId="77777777" w:rsidTr="002F5FB7">
        <w:tc>
          <w:tcPr>
            <w:tcW w:w="3607" w:type="dxa"/>
          </w:tcPr>
          <w:p w14:paraId="68887FA9" w14:textId="77777777" w:rsidR="00EB492D" w:rsidRPr="001A5C14" w:rsidRDefault="00EB492D" w:rsidP="002F5FB7">
            <w:pPr>
              <w:jc w:val="both"/>
            </w:pPr>
            <w:r w:rsidRPr="001A5C14">
              <w:t>Art. 113-bis, comma 2</w:t>
            </w:r>
          </w:p>
          <w:p w14:paraId="57965DDF" w14:textId="77777777" w:rsidR="00EB492D" w:rsidRPr="001A5C14" w:rsidRDefault="00EB492D" w:rsidP="002F5FB7">
            <w:pPr>
              <w:jc w:val="both"/>
            </w:pPr>
            <w:r w:rsidRPr="001A5C14">
              <w:t>Contratto di appalto (definizione specifica penali)</w:t>
            </w:r>
          </w:p>
          <w:p w14:paraId="02E92017" w14:textId="671CD0EB" w:rsidR="00EB492D" w:rsidRPr="001A5C14" w:rsidRDefault="00EB492D" w:rsidP="002F5FB7">
            <w:pPr>
              <w:jc w:val="both"/>
            </w:pPr>
            <w:r w:rsidRPr="001A5C14">
              <w:t xml:space="preserve">Linee-guida </w:t>
            </w:r>
            <w:proofErr w:type="spellStart"/>
            <w:r w:rsidRPr="001A5C14">
              <w:t>Anac</w:t>
            </w:r>
            <w:proofErr w:type="spellEnd"/>
            <w:r w:rsidRPr="001A5C14">
              <w:t xml:space="preserve"> 3</w:t>
            </w:r>
          </w:p>
        </w:tc>
        <w:tc>
          <w:tcPr>
            <w:tcW w:w="3607" w:type="dxa"/>
          </w:tcPr>
          <w:p w14:paraId="4480B1AD" w14:textId="77777777" w:rsidR="00EB492D" w:rsidRPr="001A5C14" w:rsidRDefault="00EB492D" w:rsidP="002F5FB7">
            <w:pPr>
              <w:jc w:val="both"/>
            </w:pPr>
            <w:r w:rsidRPr="001A5C14">
              <w:t>Applicazione penali per ritardo esecuzione prestazioni contrattuali</w:t>
            </w:r>
          </w:p>
        </w:tc>
        <w:tc>
          <w:tcPr>
            <w:tcW w:w="3607" w:type="dxa"/>
          </w:tcPr>
          <w:p w14:paraId="182D10D8" w14:textId="77777777" w:rsidR="00EB492D" w:rsidRPr="001A5C14" w:rsidRDefault="00EB492D" w:rsidP="002F5FB7">
            <w:pPr>
              <w:jc w:val="both"/>
            </w:pPr>
            <w:r w:rsidRPr="001A5C14">
              <w:t>RUP</w:t>
            </w:r>
          </w:p>
        </w:tc>
        <w:tc>
          <w:tcPr>
            <w:tcW w:w="3608" w:type="dxa"/>
          </w:tcPr>
          <w:p w14:paraId="13EBF488" w14:textId="3AC65E4F" w:rsidR="00EB492D" w:rsidRPr="001A5C14" w:rsidRDefault="00B42C21" w:rsidP="002F5FB7">
            <w:pPr>
              <w:jc w:val="both"/>
            </w:pPr>
            <w:r w:rsidRPr="001A5C14">
              <w:t>Atti contestazione penali</w:t>
            </w:r>
          </w:p>
        </w:tc>
      </w:tr>
      <w:tr w:rsidR="00EB492D" w:rsidRPr="001A5C14" w14:paraId="0F49E6C5" w14:textId="77777777" w:rsidTr="002F5FB7">
        <w:tc>
          <w:tcPr>
            <w:tcW w:w="3607" w:type="dxa"/>
          </w:tcPr>
          <w:p w14:paraId="419D32C4" w14:textId="77777777" w:rsidR="00EB492D" w:rsidRPr="001A5C14" w:rsidRDefault="00EB492D" w:rsidP="002F5FB7">
            <w:pPr>
              <w:jc w:val="both"/>
            </w:pPr>
            <w:r w:rsidRPr="001A5C14">
              <w:t>Contratto di appalto</w:t>
            </w:r>
          </w:p>
          <w:p w14:paraId="46B1679D" w14:textId="77777777" w:rsidR="00EB492D" w:rsidRPr="001A5C14" w:rsidRDefault="00EB492D" w:rsidP="002F5FB7">
            <w:pPr>
              <w:jc w:val="both"/>
            </w:pPr>
            <w:r w:rsidRPr="001A5C14">
              <w:t>(definizione di penali per altri inadempimenti di minore gravità)</w:t>
            </w:r>
          </w:p>
          <w:p w14:paraId="1EE0C6C8" w14:textId="77777777" w:rsidR="00EB492D" w:rsidRPr="001A5C14" w:rsidRDefault="00EB492D" w:rsidP="002F5FB7">
            <w:pPr>
              <w:jc w:val="both"/>
            </w:pPr>
          </w:p>
          <w:p w14:paraId="3C44DF2F" w14:textId="5787A781" w:rsidR="00EB492D" w:rsidRPr="001A5C14" w:rsidRDefault="00EB492D" w:rsidP="002F5FB7">
            <w:pPr>
              <w:jc w:val="both"/>
            </w:pPr>
            <w:r w:rsidRPr="001A5C14">
              <w:t xml:space="preserve">Linee-guida </w:t>
            </w:r>
            <w:proofErr w:type="spellStart"/>
            <w:r w:rsidRPr="001A5C14">
              <w:t>Anac</w:t>
            </w:r>
            <w:proofErr w:type="spellEnd"/>
            <w:r w:rsidRPr="001A5C14">
              <w:t xml:space="preserve"> n. 3</w:t>
            </w:r>
          </w:p>
        </w:tc>
        <w:tc>
          <w:tcPr>
            <w:tcW w:w="3607" w:type="dxa"/>
          </w:tcPr>
          <w:p w14:paraId="3932E930" w14:textId="77777777" w:rsidR="00EB492D" w:rsidRPr="001A5C14" w:rsidRDefault="00EB492D" w:rsidP="002F5FB7">
            <w:pPr>
              <w:jc w:val="both"/>
            </w:pPr>
            <w:r w:rsidRPr="001A5C14">
              <w:t>Applicazione penali per altri inadempimenti non gravi</w:t>
            </w:r>
          </w:p>
        </w:tc>
        <w:tc>
          <w:tcPr>
            <w:tcW w:w="3607" w:type="dxa"/>
          </w:tcPr>
          <w:p w14:paraId="7128AB7A" w14:textId="77777777" w:rsidR="00EB492D" w:rsidRPr="001A5C14" w:rsidRDefault="00EB492D" w:rsidP="002F5FB7">
            <w:pPr>
              <w:jc w:val="both"/>
            </w:pPr>
            <w:r w:rsidRPr="001A5C14">
              <w:t>RUP</w:t>
            </w:r>
          </w:p>
        </w:tc>
        <w:tc>
          <w:tcPr>
            <w:tcW w:w="3608" w:type="dxa"/>
          </w:tcPr>
          <w:p w14:paraId="40476DBE" w14:textId="6031B252" w:rsidR="00EB492D" w:rsidRPr="001A5C14" w:rsidRDefault="00B42C21" w:rsidP="002F5FB7">
            <w:pPr>
              <w:jc w:val="both"/>
            </w:pPr>
            <w:r w:rsidRPr="001A5C14">
              <w:t>Atti applicazione penali</w:t>
            </w:r>
          </w:p>
        </w:tc>
      </w:tr>
      <w:tr w:rsidR="00EB492D" w:rsidRPr="001A5C14" w14:paraId="000DD6F8" w14:textId="77777777" w:rsidTr="002F5FB7">
        <w:tc>
          <w:tcPr>
            <w:tcW w:w="3607" w:type="dxa"/>
          </w:tcPr>
          <w:p w14:paraId="2126D7C1" w14:textId="77777777" w:rsidR="00EB492D" w:rsidRPr="001A5C14" w:rsidRDefault="00EB492D" w:rsidP="002F5FB7">
            <w:pPr>
              <w:jc w:val="both"/>
            </w:pPr>
            <w:r w:rsidRPr="001A5C14">
              <w:t>Art. 108, comma 3</w:t>
            </w:r>
          </w:p>
        </w:tc>
        <w:tc>
          <w:tcPr>
            <w:tcW w:w="3607" w:type="dxa"/>
          </w:tcPr>
          <w:p w14:paraId="6A2FC5D3" w14:textId="77777777" w:rsidR="00EB492D" w:rsidRPr="001A5C14" w:rsidRDefault="00EB492D" w:rsidP="002F5FB7">
            <w:pPr>
              <w:jc w:val="both"/>
            </w:pPr>
            <w:r w:rsidRPr="001A5C14">
              <w:t>Relazione su inadempimento comportante risoluzione</w:t>
            </w:r>
          </w:p>
        </w:tc>
        <w:tc>
          <w:tcPr>
            <w:tcW w:w="3607" w:type="dxa"/>
          </w:tcPr>
          <w:p w14:paraId="45C53121" w14:textId="1245A1EC" w:rsidR="00EB492D" w:rsidRPr="001A5C14" w:rsidRDefault="00EB492D" w:rsidP="002F5FB7">
            <w:pPr>
              <w:jc w:val="both"/>
            </w:pPr>
            <w:r w:rsidRPr="001A5C14">
              <w:t>DE</w:t>
            </w:r>
          </w:p>
        </w:tc>
        <w:tc>
          <w:tcPr>
            <w:tcW w:w="3608" w:type="dxa"/>
          </w:tcPr>
          <w:p w14:paraId="38FA9408" w14:textId="5151C489" w:rsidR="00EB492D" w:rsidRPr="001A5C14" w:rsidRDefault="00B42C21" w:rsidP="002F5FB7">
            <w:pPr>
              <w:jc w:val="both"/>
            </w:pPr>
            <w:r w:rsidRPr="001A5C14">
              <w:t>Relazione</w:t>
            </w:r>
          </w:p>
        </w:tc>
      </w:tr>
      <w:tr w:rsidR="00EB492D" w:rsidRPr="001A5C14" w14:paraId="311546BD" w14:textId="77777777" w:rsidTr="002F5FB7">
        <w:tc>
          <w:tcPr>
            <w:tcW w:w="3607" w:type="dxa"/>
          </w:tcPr>
          <w:p w14:paraId="2DFC9653" w14:textId="77777777" w:rsidR="00EB492D" w:rsidRPr="001A5C14" w:rsidRDefault="00EB492D" w:rsidP="002F5FB7">
            <w:pPr>
              <w:jc w:val="both"/>
            </w:pPr>
            <w:r w:rsidRPr="001A5C14">
              <w:t>Art. 108, comma 3</w:t>
            </w:r>
          </w:p>
        </w:tc>
        <w:tc>
          <w:tcPr>
            <w:tcW w:w="3607" w:type="dxa"/>
          </w:tcPr>
          <w:p w14:paraId="4E1FCAC4" w14:textId="77777777" w:rsidR="00EB492D" w:rsidRPr="001A5C14" w:rsidRDefault="00EB492D" w:rsidP="002F5FB7">
            <w:pPr>
              <w:jc w:val="both"/>
            </w:pPr>
            <w:r w:rsidRPr="001A5C14">
              <w:t>Procedimento per contestare risoluzione</w:t>
            </w:r>
          </w:p>
        </w:tc>
        <w:tc>
          <w:tcPr>
            <w:tcW w:w="3607" w:type="dxa"/>
          </w:tcPr>
          <w:p w14:paraId="34B295CC" w14:textId="77777777" w:rsidR="00EB492D" w:rsidRPr="001A5C14" w:rsidRDefault="00EB492D" w:rsidP="002F5FB7">
            <w:pPr>
              <w:jc w:val="both"/>
            </w:pPr>
            <w:r w:rsidRPr="001A5C14">
              <w:t>RUP</w:t>
            </w:r>
          </w:p>
        </w:tc>
        <w:tc>
          <w:tcPr>
            <w:tcW w:w="3608" w:type="dxa"/>
          </w:tcPr>
          <w:p w14:paraId="42298FB9" w14:textId="77777777" w:rsidR="00EB492D" w:rsidRPr="001A5C14" w:rsidRDefault="00EB492D" w:rsidP="002F5FB7">
            <w:pPr>
              <w:jc w:val="both"/>
            </w:pPr>
            <w:r w:rsidRPr="001A5C14">
              <w:t>Attività di interlocuzione con appaltatore (diffida, accertamenti, ecc.)</w:t>
            </w:r>
          </w:p>
          <w:p w14:paraId="4F7B732A" w14:textId="77777777" w:rsidR="00EB492D" w:rsidRPr="001A5C14" w:rsidRDefault="00EB492D" w:rsidP="002F5FB7">
            <w:pPr>
              <w:jc w:val="both"/>
            </w:pPr>
          </w:p>
          <w:p w14:paraId="216B6BDA" w14:textId="48ED90D0" w:rsidR="00EB492D" w:rsidRPr="001A5C14" w:rsidRDefault="00EB492D" w:rsidP="002F5FB7">
            <w:pPr>
              <w:jc w:val="both"/>
            </w:pPr>
            <w:r w:rsidRPr="001A5C14">
              <w:t>Proposta di risoluzione</w:t>
            </w:r>
          </w:p>
        </w:tc>
      </w:tr>
      <w:tr w:rsidR="00EB492D" w:rsidRPr="001A5C14" w14:paraId="368DFCEB" w14:textId="77777777" w:rsidTr="002F5FB7">
        <w:tc>
          <w:tcPr>
            <w:tcW w:w="3607" w:type="dxa"/>
          </w:tcPr>
          <w:p w14:paraId="18479183" w14:textId="77777777" w:rsidR="00EB492D" w:rsidRPr="001A5C14" w:rsidRDefault="00EB492D" w:rsidP="002F5FB7">
            <w:pPr>
              <w:jc w:val="both"/>
            </w:pPr>
            <w:r w:rsidRPr="001A5C14">
              <w:lastRenderedPageBreak/>
              <w:t>Art. 108, comma 3</w:t>
            </w:r>
          </w:p>
        </w:tc>
        <w:tc>
          <w:tcPr>
            <w:tcW w:w="3607" w:type="dxa"/>
          </w:tcPr>
          <w:p w14:paraId="0CA601B2" w14:textId="77777777" w:rsidR="00EB492D" w:rsidRPr="001A5C14" w:rsidRDefault="00EB492D" w:rsidP="002F5FB7">
            <w:pPr>
              <w:jc w:val="both"/>
            </w:pPr>
            <w:r w:rsidRPr="001A5C14">
              <w:t>Formalizzazione della risoluzione</w:t>
            </w:r>
          </w:p>
        </w:tc>
        <w:tc>
          <w:tcPr>
            <w:tcW w:w="3607" w:type="dxa"/>
          </w:tcPr>
          <w:p w14:paraId="579BB87E" w14:textId="77777777" w:rsidR="00EB492D" w:rsidRPr="001A5C14" w:rsidRDefault="00EB492D" w:rsidP="002F5FB7">
            <w:pPr>
              <w:jc w:val="both"/>
            </w:pPr>
            <w:r w:rsidRPr="001A5C14">
              <w:t>Dirigente/</w:t>
            </w:r>
            <w:proofErr w:type="spellStart"/>
            <w:r w:rsidRPr="001A5C14">
              <w:t>RdS</w:t>
            </w:r>
            <w:proofErr w:type="spellEnd"/>
          </w:p>
        </w:tc>
        <w:tc>
          <w:tcPr>
            <w:tcW w:w="3608" w:type="dxa"/>
          </w:tcPr>
          <w:p w14:paraId="0C01A7C6" w14:textId="77777777" w:rsidR="00EB492D" w:rsidRPr="001A5C14" w:rsidRDefault="00EB492D" w:rsidP="002F5FB7">
            <w:pPr>
              <w:jc w:val="both"/>
            </w:pPr>
          </w:p>
        </w:tc>
      </w:tr>
    </w:tbl>
    <w:p w14:paraId="757A2F20" w14:textId="77777777" w:rsidR="00EB492D" w:rsidRPr="001A5C14" w:rsidRDefault="00EB492D" w:rsidP="005242DA">
      <w:pPr>
        <w:jc w:val="both"/>
      </w:pPr>
    </w:p>
    <w:sectPr w:rsidR="00EB492D" w:rsidRPr="001A5C14" w:rsidSect="005D63D1">
      <w:pgSz w:w="16840" w:h="11900"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D1"/>
    <w:rsid w:val="00036229"/>
    <w:rsid w:val="000A03F3"/>
    <w:rsid w:val="000E3198"/>
    <w:rsid w:val="00112A23"/>
    <w:rsid w:val="001A5C14"/>
    <w:rsid w:val="00200ED0"/>
    <w:rsid w:val="00257850"/>
    <w:rsid w:val="002B7D40"/>
    <w:rsid w:val="003432AE"/>
    <w:rsid w:val="003512A0"/>
    <w:rsid w:val="00384818"/>
    <w:rsid w:val="003F5238"/>
    <w:rsid w:val="004148ED"/>
    <w:rsid w:val="004333CB"/>
    <w:rsid w:val="00484E67"/>
    <w:rsid w:val="004A5BCB"/>
    <w:rsid w:val="005242DA"/>
    <w:rsid w:val="00582BD8"/>
    <w:rsid w:val="005D63D1"/>
    <w:rsid w:val="005E5517"/>
    <w:rsid w:val="00633FB3"/>
    <w:rsid w:val="006F5957"/>
    <w:rsid w:val="00712CAD"/>
    <w:rsid w:val="00760486"/>
    <w:rsid w:val="00781475"/>
    <w:rsid w:val="007C56E2"/>
    <w:rsid w:val="00877BB1"/>
    <w:rsid w:val="008B2B58"/>
    <w:rsid w:val="00905FA2"/>
    <w:rsid w:val="0092767A"/>
    <w:rsid w:val="00934D2A"/>
    <w:rsid w:val="009608A7"/>
    <w:rsid w:val="009974E8"/>
    <w:rsid w:val="009D5B9A"/>
    <w:rsid w:val="00A06469"/>
    <w:rsid w:val="00AC2E08"/>
    <w:rsid w:val="00AC370E"/>
    <w:rsid w:val="00AE42D5"/>
    <w:rsid w:val="00B42C21"/>
    <w:rsid w:val="00B46CC3"/>
    <w:rsid w:val="00B660B0"/>
    <w:rsid w:val="00BE39E7"/>
    <w:rsid w:val="00C0078B"/>
    <w:rsid w:val="00C17252"/>
    <w:rsid w:val="00C67633"/>
    <w:rsid w:val="00C73E46"/>
    <w:rsid w:val="00D23D30"/>
    <w:rsid w:val="00D779AA"/>
    <w:rsid w:val="00D84175"/>
    <w:rsid w:val="00DA58BE"/>
    <w:rsid w:val="00E76A04"/>
    <w:rsid w:val="00E777BC"/>
    <w:rsid w:val="00EB492D"/>
    <w:rsid w:val="00EC6E4A"/>
    <w:rsid w:val="00EE71BD"/>
    <w:rsid w:val="00EF2C78"/>
    <w:rsid w:val="00F301C8"/>
    <w:rsid w:val="00FA517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40BAC0"/>
  <w14:defaultImageDpi w14:val="300"/>
  <w15:docId w15:val="{B4CE024A-9B43-454C-ACAF-F91596DF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EastAsia" w:hAnsi="Verdana" w:cstheme="minorBidi"/>
        <w:sz w:val="28"/>
        <w:szCs w:val="28"/>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D6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5E5517"/>
    <w:pPr>
      <w:spacing w:before="100" w:beforeAutospacing="1" w:after="100" w:afterAutospacing="1"/>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5E55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964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FD71F-B926-4DFC-AF2D-753CC8A28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1</Pages>
  <Words>1292</Words>
  <Characters>7371</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Barbiero</dc:creator>
  <cp:keywords/>
  <dc:description/>
  <cp:lastModifiedBy>Alberto</cp:lastModifiedBy>
  <cp:revision>21</cp:revision>
  <dcterms:created xsi:type="dcterms:W3CDTF">2017-04-12T09:25:00Z</dcterms:created>
  <dcterms:modified xsi:type="dcterms:W3CDTF">2018-06-21T14:57:00Z</dcterms:modified>
</cp:coreProperties>
</file>